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927" w:rsidRDefault="008239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40"/>
          <w:lang w:eastAsia="ru-RU"/>
        </w:rPr>
      </w:pPr>
    </w:p>
    <w:p w:rsidR="00877E5D" w:rsidRDefault="00877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40"/>
          <w:lang w:eastAsia="ru-RU"/>
        </w:rPr>
      </w:pPr>
    </w:p>
    <w:p w:rsidR="00823927" w:rsidRDefault="00877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4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25pt;height:660.75pt">
            <v:imagedata r:id="rId7" o:title="Радуга ЛОЛ"/>
          </v:shape>
        </w:pict>
      </w:r>
    </w:p>
    <w:p w:rsidR="00823927" w:rsidRDefault="0082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40"/>
          <w:lang w:eastAsia="ru-RU"/>
        </w:rPr>
      </w:pPr>
    </w:p>
    <w:p w:rsidR="00877E5D" w:rsidRDefault="00877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40"/>
          <w:lang w:eastAsia="ru-RU"/>
        </w:rPr>
      </w:pPr>
    </w:p>
    <w:p w:rsidR="00877E5D" w:rsidRDefault="00877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40"/>
          <w:lang w:eastAsia="ru-RU"/>
        </w:rPr>
      </w:pPr>
    </w:p>
    <w:p w:rsidR="00877E5D" w:rsidRDefault="00877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40"/>
          <w:lang w:eastAsia="ru-RU"/>
        </w:rPr>
      </w:pPr>
    </w:p>
    <w:p w:rsidR="00877E5D" w:rsidRDefault="00877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40"/>
          <w:lang w:eastAsia="ru-RU"/>
        </w:rPr>
      </w:pPr>
      <w:bookmarkStart w:id="0" w:name="_GoBack"/>
      <w:bookmarkEnd w:id="0"/>
    </w:p>
    <w:p w:rsidR="00877E5D" w:rsidRDefault="00877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40"/>
          <w:lang w:eastAsia="ru-RU"/>
        </w:rPr>
      </w:pPr>
    </w:p>
    <w:p w:rsidR="00823927" w:rsidRDefault="00DE3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40"/>
          <w:lang w:eastAsia="ru-RU"/>
        </w:rPr>
        <w:lastRenderedPageBreak/>
        <w:t>Муниципальное бюджетное учреждение «Дом детского творчества»</w:t>
      </w:r>
    </w:p>
    <w:p w:rsidR="00823927" w:rsidRDefault="00DE3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40"/>
          <w:lang w:eastAsia="ru-RU"/>
        </w:rPr>
        <w:t>Сусуманского муниципального округа Магаданской области</w:t>
      </w:r>
    </w:p>
    <w:p w:rsidR="00823927" w:rsidRDefault="00823927">
      <w:pPr>
        <w:tabs>
          <w:tab w:val="left" w:pos="685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3927" w:rsidRDefault="00DE368A">
      <w:pPr>
        <w:tabs>
          <w:tab w:val="left" w:pos="685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</w:t>
      </w:r>
    </w:p>
    <w:p w:rsidR="00823927" w:rsidRDefault="00DE368A">
      <w:pPr>
        <w:tabs>
          <w:tab w:val="left" w:pos="685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  МБУ ДО «ДДТ»</w:t>
      </w:r>
    </w:p>
    <w:p w:rsidR="00823927" w:rsidRDefault="00DE368A">
      <w:pPr>
        <w:tabs>
          <w:tab w:val="left" w:pos="685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823927" w:rsidRDefault="00DE368A">
      <w:pPr>
        <w:tabs>
          <w:tab w:val="left" w:pos="685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_________________ Т.А. Кондратьева</w:t>
      </w:r>
    </w:p>
    <w:p w:rsidR="00823927" w:rsidRDefault="00DE368A">
      <w:pPr>
        <w:tabs>
          <w:tab w:val="left" w:pos="6855"/>
        </w:tabs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приказ  </w:t>
      </w:r>
      <w:r w:rsidR="00877E5D">
        <w:rPr>
          <w:rFonts w:ascii="Times New Roman" w:hAnsi="Times New Roman" w:cs="Times New Roman"/>
        </w:rPr>
        <w:t xml:space="preserve">№ 86  </w:t>
      </w:r>
      <w:r>
        <w:rPr>
          <w:rFonts w:ascii="Times New Roman" w:hAnsi="Times New Roman" w:cs="Times New Roman"/>
        </w:rPr>
        <w:t>от  «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u w:val="single"/>
        </w:rPr>
        <w:t>3</w:t>
      </w:r>
      <w:r w:rsidR="00877E5D">
        <w:rPr>
          <w:rFonts w:ascii="Times New Roman" w:hAnsi="Times New Roman" w:cs="Times New Roman"/>
          <w:b/>
          <w:i/>
          <w:u w:val="single"/>
        </w:rPr>
        <w:t>0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b/>
          <w:i/>
          <w:u w:val="single"/>
        </w:rPr>
        <w:t>мая</w:t>
      </w:r>
      <w:r>
        <w:rPr>
          <w:rFonts w:ascii="Times New Roman" w:hAnsi="Times New Roman" w:cs="Times New Roman"/>
        </w:rPr>
        <w:t xml:space="preserve">   </w:t>
      </w:r>
      <w:r w:rsidR="00C63BA2">
        <w:rPr>
          <w:rFonts w:ascii="Times New Roman" w:hAnsi="Times New Roman" w:cs="Times New Roman"/>
          <w:b/>
          <w:i/>
          <w:u w:val="single"/>
        </w:rPr>
        <w:t>202</w:t>
      </w:r>
      <w:r>
        <w:rPr>
          <w:rFonts w:ascii="Times New Roman" w:hAnsi="Times New Roman" w:cs="Times New Roman"/>
          <w:b/>
          <w:i/>
          <w:u w:val="single"/>
        </w:rPr>
        <w:t>5</w:t>
      </w:r>
      <w:r w:rsidR="00877E5D">
        <w:rPr>
          <w:rFonts w:ascii="Times New Roman" w:hAnsi="Times New Roman" w:cs="Times New Roman"/>
          <w:b/>
          <w:i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г.</w:t>
      </w:r>
      <w:r w:rsidR="00877E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</w:t>
      </w:r>
    </w:p>
    <w:p w:rsidR="00823927" w:rsidRDefault="00823927">
      <w:pPr>
        <w:pStyle w:val="Style5"/>
        <w:tabs>
          <w:tab w:val="left" w:pos="705"/>
          <w:tab w:val="center" w:pos="4677"/>
        </w:tabs>
        <w:rPr>
          <w:sz w:val="22"/>
          <w:u w:val="single"/>
        </w:rPr>
      </w:pPr>
    </w:p>
    <w:p w:rsidR="00823927" w:rsidRDefault="008239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927" w:rsidRDefault="00DE3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КРАТКОСРОЧНАЯ ДОПОЛНИТЕЛЬНАЯ               ОБЩЕОБРАЗОВАТЕЛЬНАЯ</w:t>
      </w:r>
    </w:p>
    <w:p w:rsidR="00823927" w:rsidRDefault="00DE3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ОБЩЕРАЗВИВАЮЩА</w:t>
      </w:r>
      <w:r>
        <w:rPr>
          <w:rFonts w:ascii="Times New Roman" w:hAnsi="Times New Roman" w:cs="Times New Roman"/>
          <w:b/>
          <w:sz w:val="28"/>
          <w:szCs w:val="28"/>
        </w:rPr>
        <w:t>Я ПРОГРАММА</w:t>
      </w:r>
    </w:p>
    <w:p w:rsidR="00823927" w:rsidRDefault="00DE3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художественной направленности</w:t>
      </w:r>
    </w:p>
    <w:p w:rsidR="00823927" w:rsidRDefault="00DE3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изобразительному искусству</w:t>
      </w:r>
    </w:p>
    <w:p w:rsidR="00823927" w:rsidRDefault="00823927">
      <w:pPr>
        <w:rPr>
          <w:rFonts w:ascii="Times New Roman" w:hAnsi="Times New Roman" w:cs="Times New Roman"/>
          <w:sz w:val="28"/>
          <w:szCs w:val="28"/>
        </w:rPr>
      </w:pPr>
    </w:p>
    <w:p w:rsidR="00823927" w:rsidRDefault="008239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3927" w:rsidRDefault="00DE368A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«Радуга»</w:t>
      </w:r>
    </w:p>
    <w:p w:rsidR="00823927" w:rsidRDefault="00DE368A">
      <w:pPr>
        <w:ind w:left="2268" w:hanging="22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81400" cy="196215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4392" cy="1963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927" w:rsidRDefault="00823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927" w:rsidRDefault="00823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927" w:rsidRDefault="00DE36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НАПРАВЛЕННОСТЬ: художественная (ИЗО)</w:t>
      </w:r>
    </w:p>
    <w:p w:rsidR="00823927" w:rsidRDefault="00DE36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ПРОГРАММЫ: 4 недели (16 часов)</w:t>
      </w:r>
    </w:p>
    <w:p w:rsidR="00823927" w:rsidRDefault="00DE368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ОБУЧАЮЩИХСЯ: </w:t>
      </w:r>
      <w:r>
        <w:rPr>
          <w:rFonts w:ascii="Times New Roman" w:hAnsi="Times New Roman" w:cs="Times New Roman"/>
          <w:color w:val="000000"/>
          <w:sz w:val="24"/>
          <w:szCs w:val="24"/>
        </w:rPr>
        <w:t>10-1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лет</w:t>
      </w:r>
    </w:p>
    <w:p w:rsidR="00823927" w:rsidRDefault="00DE368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ВОСПИТАТЕЛЬ ЛОЛ «ФАНТАЗЕР»:</w:t>
      </w:r>
    </w:p>
    <w:p w:rsidR="00823927" w:rsidRDefault="00DE368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Мурасина Нина Александровна </w:t>
      </w:r>
    </w:p>
    <w:p w:rsidR="00823927" w:rsidRDefault="0082392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3927" w:rsidRDefault="00823927">
      <w:pPr>
        <w:spacing w:after="0" w:line="240" w:lineRule="auto"/>
        <w:ind w:firstLin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927" w:rsidRDefault="008239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3927" w:rsidRDefault="00DE368A">
      <w:pPr>
        <w:spacing w:after="0" w:line="240" w:lineRule="auto"/>
        <w:ind w:firstLin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Сусуман</w:t>
      </w:r>
    </w:p>
    <w:p w:rsidR="00823927" w:rsidRDefault="00DE368A">
      <w:pPr>
        <w:spacing w:after="0" w:line="240" w:lineRule="auto"/>
        <w:ind w:firstLin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23927" w:rsidRDefault="00823927">
      <w:pPr>
        <w:spacing w:after="0" w:line="240" w:lineRule="auto"/>
        <w:ind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823927" w:rsidRDefault="00823927">
      <w:pPr>
        <w:spacing w:after="0" w:line="240" w:lineRule="auto"/>
        <w:ind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823927" w:rsidRDefault="00823927">
      <w:pPr>
        <w:spacing w:after="0" w:line="240" w:lineRule="auto"/>
        <w:ind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823927" w:rsidRDefault="00823927">
      <w:pPr>
        <w:spacing w:after="0" w:line="240" w:lineRule="auto"/>
        <w:ind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823927" w:rsidRDefault="00823927">
      <w:pPr>
        <w:spacing w:after="0" w:line="240" w:lineRule="auto"/>
        <w:ind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823927" w:rsidRDefault="00823927">
      <w:pPr>
        <w:spacing w:after="0" w:line="240" w:lineRule="auto"/>
        <w:ind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823927" w:rsidRDefault="00DE368A">
      <w:pPr>
        <w:spacing w:after="0" w:line="240" w:lineRule="auto"/>
        <w:ind w:firstLin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823927" w:rsidRDefault="00823927">
      <w:pPr>
        <w:spacing w:after="0" w:line="240" w:lineRule="auto"/>
        <w:ind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Программа реализуется в летний период, является краткосрочной и имеет ознакомительный уровень. </w:t>
      </w:r>
      <w:r>
        <w:rPr>
          <w:rFonts w:ascii="Times New Roman" w:hAnsi="Times New Roman" w:cs="Times New Roman"/>
          <w:color w:val="000000"/>
          <w:sz w:val="24"/>
          <w:szCs w:val="24"/>
        </w:rPr>
        <w:t>Темы заданий главным образом строятся по принципу изучения, познан</w:t>
      </w:r>
      <w:r>
        <w:rPr>
          <w:rFonts w:ascii="Times New Roman" w:hAnsi="Times New Roman" w:cs="Times New Roman"/>
          <w:color w:val="000000"/>
          <w:sz w:val="24"/>
          <w:szCs w:val="24"/>
        </w:rPr>
        <w:t>ия и любования миром окружающей природы</w:t>
      </w:r>
      <w:r>
        <w:rPr>
          <w:rFonts w:ascii="Times New Roman" w:hAnsi="Times New Roman" w:cs="Times New Roman"/>
          <w:sz w:val="24"/>
          <w:szCs w:val="24"/>
        </w:rPr>
        <w:t>. В процессе освоения программы дети имеют возможность получать знания о простейших закономерностях построения предметов и передачи их формы, основах графики, цветоведения, композиции, декоративной стилизации. В прогр</w:t>
      </w:r>
      <w:r>
        <w:rPr>
          <w:rFonts w:ascii="Times New Roman" w:hAnsi="Times New Roman" w:cs="Times New Roman"/>
          <w:sz w:val="24"/>
          <w:szCs w:val="24"/>
        </w:rPr>
        <w:t xml:space="preserve">амме используются в основном игровые методы и приемы подачи материала. Развитию творческих способностей детей способствуют разнообразные виды изобразительной деятельности: лепка, аппликация, живопись и графика, а так же использование нетрадиционных техник </w:t>
      </w:r>
      <w:r>
        <w:rPr>
          <w:rFonts w:ascii="Times New Roman" w:hAnsi="Times New Roman" w:cs="Times New Roman"/>
          <w:sz w:val="24"/>
          <w:szCs w:val="24"/>
        </w:rPr>
        <w:t xml:space="preserve">рисования: набрызг, монотипия, рисование с использованием природного материала. Необыкновенное рисование дает возможность выполнить работу быстро каждому. Разнообразное применение техник - это создание небольших открыток и создание коллективных работ.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разработана на основе следующих документов:</w:t>
      </w: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«Об образовании в Российской Федерации» от 29.12.2012 № 273-ФЗ ч. 3, ст. 16; </w:t>
      </w: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196; </w:t>
      </w: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Порядок применения организациями, осуществ</w:t>
      </w:r>
      <w:r>
        <w:rPr>
          <w:rFonts w:ascii="Times New Roman" w:hAnsi="Times New Roman" w:cs="Times New Roman"/>
          <w:sz w:val="24"/>
          <w:szCs w:val="24"/>
        </w:rPr>
        <w:t xml:space="preserve">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утвержденный приказом Министерства образования и науки Российской Федерации от 23 августа 2017 г. № 816.; </w:t>
      </w: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Сани</w:t>
      </w:r>
      <w:r>
        <w:rPr>
          <w:rFonts w:ascii="Times New Roman" w:hAnsi="Times New Roman" w:cs="Times New Roman"/>
          <w:sz w:val="24"/>
          <w:szCs w:val="24"/>
        </w:rPr>
        <w:t xml:space="preserve">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СанПиН </w:t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3685-21 и СП 2.2.3648-20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отвержденные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</w:t>
      </w:r>
      <w:r>
        <w:rPr>
          <w:rFonts w:ascii="Times New Roman" w:hAnsi="Times New Roman" w:cs="Times New Roman"/>
          <w:sz w:val="24"/>
          <w:szCs w:val="24"/>
        </w:rPr>
        <w:t xml:space="preserve">ача Российской Федерации.; </w:t>
      </w: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</w:t>
      </w:r>
      <w:r>
        <w:rPr>
          <w:rFonts w:ascii="Times New Roman" w:hAnsi="Times New Roman" w:cs="Times New Roman"/>
          <w:sz w:val="24"/>
          <w:szCs w:val="24"/>
        </w:rPr>
        <w:t>ниченными возможностями здоровья, СанПиН</w:t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3685-21</w:t>
      </w:r>
      <w:r>
        <w:rPr>
          <w:rFonts w:ascii="Times New Roman" w:hAnsi="Times New Roman" w:cs="Times New Roman"/>
          <w:sz w:val="24"/>
          <w:szCs w:val="24"/>
        </w:rPr>
        <w:t xml:space="preserve"> , утвержденные Постановлением главного государственного санитарного врача Р</w:t>
      </w:r>
      <w:r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Письмо Мин просвещения России от 19.03.202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 ГД-39/04</w:t>
      </w:r>
    </w:p>
    <w:p w:rsidR="00823927" w:rsidRDefault="0082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>
        <w:rPr>
          <w:rFonts w:ascii="Times New Roman" w:hAnsi="Times New Roman" w:cs="Times New Roman"/>
          <w:sz w:val="24"/>
          <w:szCs w:val="24"/>
        </w:rPr>
        <w:t> обусловлена тем, что востребована со стороны</w:t>
      </w:r>
      <w:r>
        <w:rPr>
          <w:rFonts w:ascii="Times New Roman" w:hAnsi="Times New Roman" w:cs="Times New Roman"/>
          <w:sz w:val="24"/>
          <w:szCs w:val="24"/>
        </w:rPr>
        <w:t xml:space="preserve"> родителей обучающихся. В летний период у детей больше свободного времени, чтобы уделить развитию своих способностей, выполнить работы, которые станут украшением помещений или подарком для друзей.</w:t>
      </w: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Важно научить детей передавать свои ощущения и </w:t>
      </w:r>
      <w:r>
        <w:rPr>
          <w:rFonts w:ascii="Times New Roman" w:hAnsi="Times New Roman" w:cs="Times New Roman"/>
          <w:sz w:val="24"/>
          <w:szCs w:val="24"/>
        </w:rPr>
        <w:t>представления об окружающем мире в самостоятельных творческих работах. В системе эстетического, творческого воспитания подрастающего поколения особая роль принадлежит изобразительному искусству. Умение видеть и понимать красоту окружающего мира, способству</w:t>
      </w:r>
      <w:r>
        <w:rPr>
          <w:rFonts w:ascii="Times New Roman" w:hAnsi="Times New Roman" w:cs="Times New Roman"/>
          <w:sz w:val="24"/>
          <w:szCs w:val="24"/>
        </w:rPr>
        <w:t>ет воспитанию культуры чувств, развитию художественно-эстетического вкуса, трудовой и творческой активности. В процессе художественной деятельности у детей воспитывается целеустремленность, усидчивость, чувство взаимопомощи, появляется возможность творческ</w:t>
      </w:r>
      <w:r>
        <w:rPr>
          <w:rFonts w:ascii="Times New Roman" w:hAnsi="Times New Roman" w:cs="Times New Roman"/>
          <w:sz w:val="24"/>
          <w:szCs w:val="24"/>
        </w:rPr>
        <w:t>ой самореализации.</w:t>
      </w:r>
    </w:p>
    <w:p w:rsidR="00823927" w:rsidRDefault="00823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Направленность программы. </w:t>
      </w:r>
    </w:p>
    <w:p w:rsidR="00823927" w:rsidRDefault="00DE3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«Радуга» </w:t>
      </w:r>
      <w:r>
        <w:rPr>
          <w:rFonts w:ascii="Times New Roman" w:hAnsi="Times New Roman" w:cs="Times New Roman"/>
          <w:sz w:val="24"/>
          <w:szCs w:val="24"/>
        </w:rPr>
        <w:t>является программой художественной направленности (ИЗО).</w:t>
      </w:r>
    </w:p>
    <w:p w:rsidR="00823927" w:rsidRDefault="0082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927" w:rsidRDefault="0082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927" w:rsidRDefault="00823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927" w:rsidRDefault="00823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Новизна, отличительные особенности программы. </w:t>
      </w:r>
    </w:p>
    <w:p w:rsidR="00823927" w:rsidRDefault="008239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Программа реализуется в летний период, является краткосрочной и имеет</w:t>
      </w:r>
      <w:r>
        <w:rPr>
          <w:rFonts w:ascii="Times New Roman" w:hAnsi="Times New Roman" w:cs="Times New Roman"/>
          <w:sz w:val="24"/>
          <w:szCs w:val="24"/>
        </w:rPr>
        <w:t xml:space="preserve"> ознакомительный уровень. </w:t>
      </w:r>
      <w:r>
        <w:rPr>
          <w:rFonts w:ascii="Times New Roman" w:hAnsi="Times New Roman" w:cs="Times New Roman"/>
          <w:color w:val="000000"/>
          <w:sz w:val="24"/>
          <w:szCs w:val="24"/>
        </w:rPr>
        <w:t>Темы заданий главным образом строятся по принципу изучения, познания и любования миром окружающей природы</w:t>
      </w:r>
      <w:r>
        <w:rPr>
          <w:rFonts w:ascii="Times New Roman" w:hAnsi="Times New Roman" w:cs="Times New Roman"/>
          <w:sz w:val="24"/>
          <w:szCs w:val="24"/>
        </w:rPr>
        <w:t xml:space="preserve">. В процессе освоения программы дети имеют возможность получать знания о простейших закономерностях построения предметов и </w:t>
      </w:r>
      <w:r>
        <w:rPr>
          <w:rFonts w:ascii="Times New Roman" w:hAnsi="Times New Roman" w:cs="Times New Roman"/>
          <w:sz w:val="24"/>
          <w:szCs w:val="24"/>
        </w:rPr>
        <w:t>передачи их формы, основах графики, цветоведения, композиции, декоративной стилизации. В программе используются в основном игровые методы и приемы подачи материала. Развитию творческих способностей детей способствуют разнообразные виды изобразительной деят</w:t>
      </w:r>
      <w:r>
        <w:rPr>
          <w:rFonts w:ascii="Times New Roman" w:hAnsi="Times New Roman" w:cs="Times New Roman"/>
          <w:sz w:val="24"/>
          <w:szCs w:val="24"/>
        </w:rPr>
        <w:t>ельности: лепка, аппликация, живопись и графика, а так же использование нетрадиционных техник рисования: набрызг, монотипия, рисование с использованием природного материала. Необыкновенное рисование дает возможность выполнить работу быстро каждому. Разнооб</w:t>
      </w:r>
      <w:r>
        <w:rPr>
          <w:rFonts w:ascii="Times New Roman" w:hAnsi="Times New Roman" w:cs="Times New Roman"/>
          <w:sz w:val="24"/>
          <w:szCs w:val="24"/>
        </w:rPr>
        <w:t>разное применение техник - это создание небольших открыток и создание коллективных работ.</w:t>
      </w:r>
    </w:p>
    <w:p w:rsidR="00823927" w:rsidRDefault="00823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Педагогическая целесообразность</w:t>
      </w:r>
      <w:r>
        <w:rPr>
          <w:rFonts w:ascii="Times New Roman" w:hAnsi="Times New Roman" w:cs="Times New Roman"/>
          <w:sz w:val="24"/>
          <w:szCs w:val="24"/>
        </w:rPr>
        <w:t> программы объясняется формированием духовности через освоение основ рисования. Целый ряд специальных заданий на наблюдение, сравнение</w:t>
      </w:r>
      <w:r>
        <w:rPr>
          <w:rFonts w:ascii="Times New Roman" w:hAnsi="Times New Roman" w:cs="Times New Roman"/>
          <w:sz w:val="24"/>
          <w:szCs w:val="24"/>
        </w:rPr>
        <w:t>, домысливание, фантазирование служат для достижения этого. Программа направлена на то, чтобы через труд и искусство приобщить детей к творчеству.</w:t>
      </w: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занятиях декоративного рисования обучающиеся получают определенные эстетические знания о стилизации изобра</w:t>
      </w:r>
      <w:r>
        <w:rPr>
          <w:rFonts w:ascii="Times New Roman" w:hAnsi="Times New Roman" w:cs="Times New Roman"/>
          <w:sz w:val="24"/>
          <w:szCs w:val="24"/>
        </w:rPr>
        <w:t>жения, условном цвете, выразительности линий. Применение нетрадиционного рисования способствует развитию фантазии, обучающие приобретают свободу в работе художественными материалами.</w:t>
      </w:r>
    </w:p>
    <w:p w:rsidR="00823927" w:rsidRDefault="00823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927" w:rsidRPr="00C63BA2" w:rsidRDefault="00DE3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Реализация программы: </w:t>
      </w:r>
      <w:r>
        <w:rPr>
          <w:rFonts w:ascii="Times New Roman" w:hAnsi="Times New Roman" w:cs="Times New Roman"/>
          <w:sz w:val="24"/>
          <w:szCs w:val="24"/>
        </w:rPr>
        <w:t>в м</w:t>
      </w:r>
      <w:r>
        <w:rPr>
          <w:rFonts w:ascii="Times New Roman" w:eastAsia="Times New Roman" w:hAnsi="Times New Roman" w:cs="Times New Roman"/>
          <w:sz w:val="24"/>
          <w:szCs w:val="40"/>
          <w:lang w:eastAsia="ru-RU"/>
        </w:rPr>
        <w:t>униципальном бюджетном учреждении «Дома детско</w:t>
      </w:r>
      <w:r>
        <w:rPr>
          <w:rFonts w:ascii="Times New Roman" w:eastAsia="Times New Roman" w:hAnsi="Times New Roman" w:cs="Times New Roman"/>
          <w:sz w:val="24"/>
          <w:szCs w:val="40"/>
          <w:lang w:eastAsia="ru-RU"/>
        </w:rPr>
        <w:t>го творчества»</w:t>
      </w:r>
      <w:r w:rsidRPr="00C63BA2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40"/>
          <w:lang w:eastAsia="ru-RU"/>
        </w:rPr>
        <w:t>Сусуманского муниципального округа Магаданской области</w:t>
      </w:r>
      <w:r w:rsidRPr="00C63BA2">
        <w:rPr>
          <w:rFonts w:ascii="Times New Roman" w:eastAsia="Times New Roman" w:hAnsi="Times New Roman" w:cs="Times New Roman"/>
          <w:sz w:val="24"/>
          <w:szCs w:val="40"/>
          <w:lang w:eastAsia="ru-RU"/>
        </w:rPr>
        <w:t>.</w:t>
      </w:r>
    </w:p>
    <w:p w:rsidR="00823927" w:rsidRPr="00C63BA2" w:rsidRDefault="00823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Цель данной программы:</w:t>
      </w:r>
      <w:r>
        <w:rPr>
          <w:rFonts w:ascii="Times New Roman" w:hAnsi="Times New Roman" w:cs="Times New Roman"/>
          <w:sz w:val="24"/>
          <w:szCs w:val="24"/>
        </w:rPr>
        <w:t> развитие художественно-творческих способностей детей 10-1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лет в летний период посредством изобразительной деятельности.</w:t>
      </w:r>
    </w:p>
    <w:p w:rsidR="00823927" w:rsidRDefault="00823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>
        <w:rPr>
          <w:rFonts w:ascii="Times New Roman" w:hAnsi="Times New Roman" w:cs="Times New Roman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программы</w:t>
      </w: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Обучающие</w:t>
      </w:r>
    </w:p>
    <w:p w:rsidR="00823927" w:rsidRDefault="00DE368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научить </w:t>
      </w:r>
      <w:r>
        <w:rPr>
          <w:rFonts w:ascii="Times New Roman" w:hAnsi="Times New Roman" w:cs="Times New Roman"/>
          <w:sz w:val="24"/>
          <w:szCs w:val="24"/>
        </w:rPr>
        <w:t>пользоваться различными художественными материалами и техниками изобразительной деятельности;</w:t>
      </w:r>
    </w:p>
    <w:p w:rsidR="00823927" w:rsidRDefault="00DE368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 детей грамотно строить композицию с выделением композиционного центра, передачей сюжета;</w:t>
      </w:r>
    </w:p>
    <w:p w:rsidR="00823927" w:rsidRDefault="00DE368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основами цветоведения и стилизации предметов.</w:t>
      </w:r>
    </w:p>
    <w:p w:rsidR="00823927" w:rsidRDefault="008239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</w:t>
      </w:r>
      <w:r>
        <w:rPr>
          <w:rFonts w:ascii="Times New Roman" w:hAnsi="Times New Roman" w:cs="Times New Roman"/>
          <w:b/>
          <w:sz w:val="24"/>
          <w:szCs w:val="24"/>
        </w:rPr>
        <w:t>ивающие</w:t>
      </w:r>
    </w:p>
    <w:p w:rsidR="00823927" w:rsidRDefault="00DE368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 детей чувственно-эмоциональных проявлений: внимания, памяти, фантазии, воображения;</w:t>
      </w:r>
    </w:p>
    <w:p w:rsidR="00823927" w:rsidRDefault="00DE368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художественного вкуса, способности видеть и понимать прекрасное;</w:t>
      </w:r>
    </w:p>
    <w:p w:rsidR="00823927" w:rsidRDefault="00DE368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улучшение моторики и точности глазомера;</w:t>
      </w:r>
    </w:p>
    <w:p w:rsidR="00823927" w:rsidRDefault="00DE368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коммуникативных умений и навы</w:t>
      </w:r>
      <w:r>
        <w:rPr>
          <w:rFonts w:ascii="Times New Roman" w:hAnsi="Times New Roman" w:cs="Times New Roman"/>
          <w:sz w:val="24"/>
          <w:szCs w:val="24"/>
        </w:rPr>
        <w:t>ков, обеспечивающих совместную деятельность в группе.</w:t>
      </w:r>
    </w:p>
    <w:p w:rsidR="00823927" w:rsidRDefault="008239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823927" w:rsidRDefault="00DE368A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детей устойчивого интереса к искусству и занятиям художественным творчеством;</w:t>
      </w:r>
    </w:p>
    <w:p w:rsidR="00823927" w:rsidRDefault="00DE368A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терпения, воли, усидчивости, трудолюбия, аккуратности.</w:t>
      </w: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Образовательный процесс вк</w:t>
      </w:r>
      <w:r>
        <w:rPr>
          <w:rFonts w:ascii="Times New Roman" w:hAnsi="Times New Roman" w:cs="Times New Roman"/>
          <w:sz w:val="24"/>
          <w:szCs w:val="24"/>
        </w:rPr>
        <w:t>лючает в себя различные методы обучения:</w:t>
      </w:r>
    </w:p>
    <w:p w:rsidR="00823927" w:rsidRDefault="00DE368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репродуктивный (воспроизводящий);</w:t>
      </w:r>
    </w:p>
    <w:p w:rsidR="00823927" w:rsidRDefault="00DE368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иллюстративный (демонстрация наглядного материала);</w:t>
      </w:r>
    </w:p>
    <w:p w:rsidR="00823927" w:rsidRDefault="00DE368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проблемный (педагог ставит проблему и вместе с детьми ищет пути ее решения).</w:t>
      </w:r>
    </w:p>
    <w:p w:rsidR="00823927" w:rsidRDefault="008239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Адресат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участвующих в реализации данной программы </w:t>
      </w:r>
      <w:r>
        <w:rPr>
          <w:rFonts w:ascii="Times New Roman" w:hAnsi="Times New Roman" w:cs="Times New Roman"/>
          <w:sz w:val="24"/>
          <w:szCs w:val="24"/>
        </w:rPr>
        <w:t>10–1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основе обучения групповые занятия. Набор детей в объединение осуществляется независимо от их способностей и умений. </w:t>
      </w:r>
    </w:p>
    <w:p w:rsidR="00823927" w:rsidRDefault="00823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Формы занятий         </w:t>
      </w: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 из главных условий успеха обучения и развития творчества обучающихся – это индивидуальный подход </w:t>
      </w:r>
      <w:r>
        <w:rPr>
          <w:rFonts w:ascii="Times New Roman" w:hAnsi="Times New Roman" w:cs="Times New Roman"/>
          <w:sz w:val="24"/>
          <w:szCs w:val="24"/>
        </w:rPr>
        <w:t>к каждому ребенку. Важен и принцип обучения и воспитания в коллективе. Он предполагает сочетание коллективных, групповых, индивидуальных форм организации работы на занятиях. Коллективные задания вводятся в программу с целью формирования опыта общения и чув</w:t>
      </w:r>
      <w:r>
        <w:rPr>
          <w:rFonts w:ascii="Times New Roman" w:hAnsi="Times New Roman" w:cs="Times New Roman"/>
          <w:sz w:val="24"/>
          <w:szCs w:val="24"/>
        </w:rPr>
        <w:t>ства коллективизма. Результаты коллективного художественного труда обучающихся находят применение в оформлении кабинетов и мероприятий.</w:t>
      </w:r>
    </w:p>
    <w:p w:rsidR="00823927" w:rsidRDefault="00DE3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Теоретические знания по всем разделам программы даются в начале занятий и закрепляются в практической работе</w:t>
      </w:r>
      <w:r>
        <w:rPr>
          <w:rFonts w:ascii="Times New Roman" w:hAnsi="Times New Roman" w:cs="Times New Roman"/>
          <w:b/>
          <w:sz w:val="24"/>
          <w:szCs w:val="24"/>
        </w:rPr>
        <w:t>, </w:t>
      </w:r>
      <w:r>
        <w:rPr>
          <w:rFonts w:ascii="Times New Roman" w:hAnsi="Times New Roman" w:cs="Times New Roman"/>
          <w:sz w:val="24"/>
          <w:szCs w:val="24"/>
        </w:rPr>
        <w:t>завершается занятие просмотром работ и их обсуждением. Занятия могут проводиться в форме бесед, конкурсов, выставок, игр-путешествий и т. д.</w:t>
      </w:r>
    </w:p>
    <w:p w:rsidR="00823927" w:rsidRDefault="0082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бъем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срок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освоения программы:</w:t>
      </w: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концу обучения дети будут </w:t>
      </w:r>
      <w:r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823927" w:rsidRDefault="00DE368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и дополнительные цвета;</w:t>
      </w:r>
    </w:p>
    <w:p w:rsidR="00823927" w:rsidRDefault="00DE368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</w:t>
      </w:r>
      <w:r>
        <w:rPr>
          <w:rFonts w:ascii="Times New Roman" w:hAnsi="Times New Roman" w:cs="Times New Roman"/>
          <w:sz w:val="24"/>
          <w:szCs w:val="24"/>
        </w:rPr>
        <w:t>тие симметрии;</w:t>
      </w:r>
    </w:p>
    <w:p w:rsidR="00823927" w:rsidRDefault="00DE368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 красок и графических материалов;</w:t>
      </w:r>
    </w:p>
    <w:p w:rsidR="00823927" w:rsidRDefault="00DE368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построения композиции;</w:t>
      </w:r>
    </w:p>
    <w:p w:rsidR="00823927" w:rsidRDefault="00DE368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жанры изобразительного искусства;</w:t>
      </w:r>
    </w:p>
    <w:p w:rsidR="00823927" w:rsidRDefault="00DE368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построения предметов простой формы;</w:t>
      </w: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823927" w:rsidRDefault="00DE368A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смешивать цвета на палитре, получая нужные цветовые оттенки;</w:t>
      </w:r>
    </w:p>
    <w:p w:rsidR="00823927" w:rsidRDefault="00DE368A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 </w:t>
      </w:r>
      <w:r>
        <w:rPr>
          <w:rFonts w:ascii="Times New Roman" w:hAnsi="Times New Roman" w:cs="Times New Roman"/>
          <w:sz w:val="24"/>
          <w:szCs w:val="24"/>
        </w:rPr>
        <w:t>использовать художественные материалы в соответствии со своим замыслом;</w:t>
      </w:r>
    </w:p>
    <w:p w:rsidR="00823927" w:rsidRDefault="00DE368A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передавать настроение в работе;</w:t>
      </w:r>
    </w:p>
    <w:p w:rsidR="00823927" w:rsidRDefault="00DE368A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грамотно оценивать свою работу, находить в ней достоинства и недостатки;</w:t>
      </w:r>
    </w:p>
    <w:p w:rsidR="00823927" w:rsidRDefault="00DE368A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самостоятельно и в коллективе;</w:t>
      </w:r>
    </w:p>
    <w:p w:rsidR="00823927" w:rsidRDefault="00DE368A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организовывать и содержать в поря</w:t>
      </w:r>
      <w:r>
        <w:rPr>
          <w:rFonts w:ascii="Times New Roman" w:hAnsi="Times New Roman" w:cs="Times New Roman"/>
          <w:sz w:val="24"/>
          <w:szCs w:val="24"/>
        </w:rPr>
        <w:t>дке своё рабочее место.</w:t>
      </w: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Проявлять:</w:t>
      </w:r>
    </w:p>
    <w:p w:rsidR="00823927" w:rsidRDefault="00DE368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трудолюбие;</w:t>
      </w:r>
    </w:p>
    <w:p w:rsidR="00823927" w:rsidRDefault="00DE368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самостоятельность;</w:t>
      </w:r>
    </w:p>
    <w:p w:rsidR="00823927" w:rsidRDefault="00DE368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уверенность в своих силах.</w:t>
      </w:r>
    </w:p>
    <w:p w:rsidR="00823927" w:rsidRDefault="0082392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23927" w:rsidRDefault="00DE368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занятий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080"/>
        <w:gridCol w:w="2442"/>
        <w:gridCol w:w="1701"/>
        <w:gridCol w:w="2126"/>
      </w:tblGrid>
      <w:tr w:rsidR="00823927">
        <w:trPr>
          <w:trHeight w:val="211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927" w:rsidRDefault="00DE3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рабочих недель</w:t>
            </w:r>
          </w:p>
        </w:tc>
        <w:tc>
          <w:tcPr>
            <w:tcW w:w="3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927" w:rsidRDefault="00DE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927" w:rsidRDefault="00DE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 месяц</w:t>
            </w:r>
          </w:p>
        </w:tc>
      </w:tr>
      <w:tr w:rsidR="00823927">
        <w:trPr>
          <w:trHeight w:val="282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927" w:rsidRDefault="00823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927" w:rsidRDefault="00DE3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927" w:rsidRDefault="00DE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и продолжительность занятий в 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927" w:rsidRDefault="00DE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927" w:rsidRDefault="00DE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823927">
        <w:trPr>
          <w:trHeight w:val="28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927" w:rsidRDefault="00DE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927" w:rsidRDefault="00DE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927" w:rsidRDefault="00DE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по  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927" w:rsidRDefault="00DE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927" w:rsidRDefault="00DE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Интенсификация учебно-тематического плана осуществляется путем уплотнения учебного материала за счет часов практических занятий, самостоятельного изучения тем.</w:t>
      </w:r>
    </w:p>
    <w:p w:rsidR="00823927" w:rsidRDefault="00823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927" w:rsidRDefault="008239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Принцип построения программы:</w:t>
      </w: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занятиях предусматривается деятельность, создающая условия для творческого развития воспитанников на различных возрастных этапах и учитывается дифференцированный подход, зависящий от степени одаренности и возраста воспитанников. Программой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рено, чтобы каждое занятие было направлено на овладение основ изобразительного искусства, на приобщение обучающихся к активной познавательной и творческой работе. Процесс обучения строится на единстве методов и приемов активного и увлекательного обучения, </w:t>
      </w:r>
      <w:r>
        <w:rPr>
          <w:rFonts w:ascii="Times New Roman" w:hAnsi="Times New Roman" w:cs="Times New Roman"/>
          <w:sz w:val="24"/>
          <w:szCs w:val="24"/>
        </w:rPr>
        <w:t xml:space="preserve">при которых усвоения знаний, умений и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правил изобразительного искусства происходит эффективнее и развиваются творческие начала. Предлагаемые задания должны выполняться в рамках одного задания. Допускается варьировать задания местами в зависимости от ситуац</w:t>
      </w:r>
      <w:r>
        <w:rPr>
          <w:rFonts w:ascii="Times New Roman" w:hAnsi="Times New Roman" w:cs="Times New Roman"/>
          <w:sz w:val="24"/>
          <w:szCs w:val="24"/>
        </w:rPr>
        <w:t>ии. Можно предлагать другие аналогичные темы, органично входящие в русло программы.</w:t>
      </w:r>
    </w:p>
    <w:p w:rsidR="00823927" w:rsidRDefault="00823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927" w:rsidRDefault="00823927">
      <w:pPr>
        <w:tabs>
          <w:tab w:val="left" w:pos="41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3927" w:rsidRDefault="00DE368A">
      <w:pPr>
        <w:tabs>
          <w:tab w:val="left" w:pos="4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Учебно-тематический план </w:t>
      </w:r>
      <w:r>
        <w:rPr>
          <w:rFonts w:ascii="Times New Roman" w:hAnsi="Times New Roman" w:cs="Times New Roman"/>
          <w:sz w:val="24"/>
          <w:szCs w:val="24"/>
        </w:rPr>
        <w:t>(занятия по 2 часа 2 раза в неделю)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4883"/>
        <w:gridCol w:w="1417"/>
        <w:gridCol w:w="1134"/>
        <w:gridCol w:w="1479"/>
      </w:tblGrid>
      <w:tr w:rsidR="00823927">
        <w:trPr>
          <w:trHeight w:val="291"/>
        </w:trPr>
        <w:tc>
          <w:tcPr>
            <w:tcW w:w="780" w:type="dxa"/>
            <w:vMerge w:val="restart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83" w:type="dxa"/>
            <w:vMerge w:val="restart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темы, раздела</w:t>
            </w:r>
          </w:p>
        </w:tc>
        <w:tc>
          <w:tcPr>
            <w:tcW w:w="4030" w:type="dxa"/>
            <w:gridSpan w:val="3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823927">
        <w:trPr>
          <w:trHeight w:val="385"/>
        </w:trPr>
        <w:tc>
          <w:tcPr>
            <w:tcW w:w="780" w:type="dxa"/>
            <w:vMerge/>
          </w:tcPr>
          <w:p w:rsidR="00823927" w:rsidRDefault="00823927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3" w:type="dxa"/>
            <w:vMerge/>
          </w:tcPr>
          <w:p w:rsidR="00823927" w:rsidRDefault="00823927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79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823927">
        <w:trPr>
          <w:trHeight w:val="465"/>
        </w:trPr>
        <w:tc>
          <w:tcPr>
            <w:tcW w:w="780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3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417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3927">
        <w:trPr>
          <w:trHeight w:val="450"/>
        </w:trPr>
        <w:tc>
          <w:tcPr>
            <w:tcW w:w="780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3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</w:p>
        </w:tc>
        <w:tc>
          <w:tcPr>
            <w:tcW w:w="1417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927">
        <w:trPr>
          <w:trHeight w:val="315"/>
        </w:trPr>
        <w:tc>
          <w:tcPr>
            <w:tcW w:w="780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3" w:type="dxa"/>
          </w:tcPr>
          <w:p w:rsidR="00823927" w:rsidRDefault="00DE3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Ожившая геометрия</w:t>
            </w:r>
          </w:p>
        </w:tc>
        <w:tc>
          <w:tcPr>
            <w:tcW w:w="1417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927">
        <w:trPr>
          <w:trHeight w:val="390"/>
        </w:trPr>
        <w:tc>
          <w:tcPr>
            <w:tcW w:w="780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3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Необыкновенное рисование</w:t>
            </w:r>
          </w:p>
        </w:tc>
        <w:tc>
          <w:tcPr>
            <w:tcW w:w="1417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927">
        <w:trPr>
          <w:trHeight w:val="393"/>
        </w:trPr>
        <w:tc>
          <w:tcPr>
            <w:tcW w:w="780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3" w:type="dxa"/>
          </w:tcPr>
          <w:p w:rsidR="00823927" w:rsidRDefault="00DE3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Нетрадиционная техника рисования</w:t>
            </w:r>
          </w:p>
        </w:tc>
        <w:tc>
          <w:tcPr>
            <w:tcW w:w="1417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3927">
        <w:trPr>
          <w:trHeight w:val="547"/>
        </w:trPr>
        <w:tc>
          <w:tcPr>
            <w:tcW w:w="780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83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Роспись «Хохлома»    </w:t>
            </w:r>
          </w:p>
        </w:tc>
        <w:tc>
          <w:tcPr>
            <w:tcW w:w="1417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3927">
        <w:trPr>
          <w:trHeight w:val="405"/>
        </w:trPr>
        <w:tc>
          <w:tcPr>
            <w:tcW w:w="780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3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417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3927">
        <w:trPr>
          <w:trHeight w:val="345"/>
        </w:trPr>
        <w:tc>
          <w:tcPr>
            <w:tcW w:w="780" w:type="dxa"/>
          </w:tcPr>
          <w:p w:rsidR="00823927" w:rsidRDefault="00823927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3" w:type="dxa"/>
          </w:tcPr>
          <w:p w:rsidR="00823927" w:rsidRDefault="00DE3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:rsidR="00823927" w:rsidRDefault="00DE368A">
            <w:pPr>
              <w:tabs>
                <w:tab w:val="left" w:pos="4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823927" w:rsidRDefault="00823927">
      <w:pPr>
        <w:tabs>
          <w:tab w:val="left" w:pos="4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927" w:rsidRDefault="00DE3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823927" w:rsidRDefault="008239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3927" w:rsidRDefault="00DE3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Основы графики.</w:t>
      </w:r>
    </w:p>
    <w:p w:rsidR="00823927" w:rsidRDefault="00DE3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 Наблюдение живой </w:t>
      </w:r>
      <w:r>
        <w:rPr>
          <w:rFonts w:ascii="Times New Roman" w:hAnsi="Times New Roman" w:cs="Times New Roman"/>
          <w:sz w:val="24"/>
          <w:szCs w:val="24"/>
        </w:rPr>
        <w:t>природы. Выразительные средства графики: линии, пятна, точки. Понимание формы предмета.</w:t>
      </w:r>
    </w:p>
    <w:p w:rsidR="00823927" w:rsidRDefault="00DE3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Практические задания.</w:t>
      </w:r>
      <w:r>
        <w:rPr>
          <w:rFonts w:ascii="Times New Roman" w:hAnsi="Times New Roman" w:cs="Times New Roman"/>
          <w:sz w:val="24"/>
          <w:szCs w:val="24"/>
        </w:rPr>
        <w:t>Рисование животных по представлению. Рисование деревьев и растений с натуры и по представлению.</w:t>
      </w:r>
    </w:p>
    <w:p w:rsidR="00823927" w:rsidRDefault="0082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927" w:rsidRDefault="00DE368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</w:rPr>
        <w:t>Тема 2. </w:t>
      </w:r>
      <w:r>
        <w:rPr>
          <w:rStyle w:val="c4"/>
          <w:b/>
          <w:bCs/>
          <w:color w:val="000000"/>
        </w:rPr>
        <w:t>Ожившая геометрия.</w:t>
      </w:r>
    </w:p>
    <w:p w:rsidR="00823927" w:rsidRDefault="00DE368A">
      <w:pPr>
        <w:pStyle w:val="c8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>
        <w:rPr>
          <w:rStyle w:val="c4"/>
          <w:color w:val="000000"/>
        </w:rPr>
        <w:t> </w:t>
      </w:r>
      <w:r>
        <w:rPr>
          <w:i/>
          <w:u w:val="single"/>
        </w:rPr>
        <w:t>Теория.</w:t>
      </w:r>
      <w:r>
        <w:rPr>
          <w:b/>
          <w:u w:val="single"/>
        </w:rPr>
        <w:t> </w:t>
      </w:r>
      <w:r>
        <w:t>Развивать умен</w:t>
      </w:r>
      <w:r>
        <w:t>ие видеть в окружающей обстановке предметы разной формы и цвета.</w:t>
      </w:r>
    </w:p>
    <w:p w:rsidR="00823927" w:rsidRDefault="00DE368A">
      <w:pPr>
        <w:spacing w:after="0" w:line="240" w:lineRule="auto"/>
        <w:rPr>
          <w:rStyle w:val="c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Практические задания.</w:t>
      </w:r>
      <w:r>
        <w:rPr>
          <w:rFonts w:ascii="Times New Roman" w:hAnsi="Times New Roman" w:cs="Times New Roman"/>
          <w:sz w:val="24"/>
          <w:szCs w:val="24"/>
        </w:rPr>
        <w:t> Рисунки на тему «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Всё здесь круглое и овальное. Здесь квадратики и прямоугольники живут. Треугольники».</w:t>
      </w:r>
    </w:p>
    <w:p w:rsidR="00823927" w:rsidRDefault="0082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927" w:rsidRDefault="00DE3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 Необыкновенное рисование.</w:t>
      </w:r>
    </w:p>
    <w:p w:rsidR="00823927" w:rsidRDefault="00DE3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Теория.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</w:rPr>
        <w:t>Свойства красок</w:t>
      </w:r>
      <w:r>
        <w:rPr>
          <w:rFonts w:ascii="Times New Roman" w:hAnsi="Times New Roman" w:cs="Times New Roman"/>
          <w:b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 xml:space="preserve">Возможность получения разнообразных спецэффектов. Экспериментирование в работе с акварелью и гуашью. </w:t>
      </w:r>
    </w:p>
    <w:p w:rsidR="00823927" w:rsidRDefault="00DE3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Практические задания.</w:t>
      </w:r>
      <w:r>
        <w:rPr>
          <w:rFonts w:ascii="Times New Roman" w:hAnsi="Times New Roman" w:cs="Times New Roman"/>
          <w:sz w:val="24"/>
          <w:szCs w:val="24"/>
        </w:rPr>
        <w:t>  Создание коллективной работы в технике монотипия.</w:t>
      </w:r>
    </w:p>
    <w:p w:rsidR="00823927" w:rsidRDefault="0082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927" w:rsidRDefault="00DE3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 Нетрадиционная техника рисования.</w:t>
      </w:r>
    </w:p>
    <w:p w:rsidR="00823927" w:rsidRDefault="00DE3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 Стилизация как упрощение и </w:t>
      </w:r>
      <w:r>
        <w:rPr>
          <w:rFonts w:ascii="Times New Roman" w:hAnsi="Times New Roman" w:cs="Times New Roman"/>
          <w:sz w:val="24"/>
          <w:szCs w:val="24"/>
        </w:rPr>
        <w:t>обобщение природных форм. Техника «Граттаж».</w:t>
      </w:r>
    </w:p>
    <w:p w:rsidR="00823927" w:rsidRDefault="00DE3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Практические задания.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</w:rPr>
        <w:t>Рисунок в технике «Граттаж».</w:t>
      </w:r>
    </w:p>
    <w:p w:rsidR="00823927" w:rsidRDefault="0082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927" w:rsidRDefault="00DE3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Роспись «Хохлома».</w:t>
      </w:r>
    </w:p>
    <w:p w:rsidR="00823927" w:rsidRDefault="00DE3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Теория.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</w:rPr>
        <w:t>Канонические узоры. Хохлома.</w:t>
      </w:r>
    </w:p>
    <w:p w:rsidR="00823927" w:rsidRDefault="00DE3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Практические задания.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</w:rPr>
        <w:t>Роспись готовых изделий по мотивам Хохломы.</w:t>
      </w:r>
    </w:p>
    <w:p w:rsidR="00823927" w:rsidRDefault="0082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927" w:rsidRDefault="00DE3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Выставка работ.</w:t>
      </w:r>
    </w:p>
    <w:p w:rsidR="00823927" w:rsidRDefault="008239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3927" w:rsidRDefault="008239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3927" w:rsidRDefault="008239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3927" w:rsidRDefault="00DE3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Календарный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график:</w:t>
      </w:r>
    </w:p>
    <w:p w:rsidR="00823927" w:rsidRDefault="008239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77"/>
        <w:gridCol w:w="1589"/>
        <w:gridCol w:w="1589"/>
        <w:gridCol w:w="1573"/>
        <w:gridCol w:w="1587"/>
        <w:gridCol w:w="1656"/>
      </w:tblGrid>
      <w:tr w:rsidR="00823927">
        <w:tc>
          <w:tcPr>
            <w:tcW w:w="1595" w:type="dxa"/>
          </w:tcPr>
          <w:p w:rsidR="00823927" w:rsidRDefault="00DE36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Год обучения </w:t>
            </w:r>
          </w:p>
        </w:tc>
        <w:tc>
          <w:tcPr>
            <w:tcW w:w="1595" w:type="dxa"/>
          </w:tcPr>
          <w:p w:rsidR="00823927" w:rsidRDefault="00DE36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начало обучения по программе</w:t>
            </w:r>
          </w:p>
        </w:tc>
        <w:tc>
          <w:tcPr>
            <w:tcW w:w="1595" w:type="dxa"/>
          </w:tcPr>
          <w:p w:rsidR="00823927" w:rsidRDefault="00DE36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окончания обучения по программе</w:t>
            </w:r>
          </w:p>
        </w:tc>
        <w:tc>
          <w:tcPr>
            <w:tcW w:w="1595" w:type="dxa"/>
          </w:tcPr>
          <w:p w:rsidR="00823927" w:rsidRDefault="00DE36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 учебных недель</w:t>
            </w:r>
          </w:p>
        </w:tc>
        <w:tc>
          <w:tcPr>
            <w:tcW w:w="1595" w:type="dxa"/>
          </w:tcPr>
          <w:p w:rsidR="00823927" w:rsidRDefault="00DE36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596" w:type="dxa"/>
          </w:tcPr>
          <w:p w:rsidR="00823927" w:rsidRDefault="00DE36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Режим занятий</w:t>
            </w:r>
          </w:p>
        </w:tc>
      </w:tr>
      <w:tr w:rsidR="00823927">
        <w:tc>
          <w:tcPr>
            <w:tcW w:w="1595" w:type="dxa"/>
          </w:tcPr>
          <w:p w:rsidR="00823927" w:rsidRDefault="00DE36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23927" w:rsidRDefault="00DE36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02.06.2025г.</w:t>
            </w:r>
          </w:p>
        </w:tc>
        <w:tc>
          <w:tcPr>
            <w:tcW w:w="1595" w:type="dxa"/>
          </w:tcPr>
          <w:p w:rsidR="00823927" w:rsidRDefault="00DE36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02.07.2025г.</w:t>
            </w:r>
          </w:p>
        </w:tc>
        <w:tc>
          <w:tcPr>
            <w:tcW w:w="1595" w:type="dxa"/>
          </w:tcPr>
          <w:p w:rsidR="00823927" w:rsidRDefault="00DE36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823927" w:rsidRDefault="00DE36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96" w:type="dxa"/>
          </w:tcPr>
          <w:p w:rsidR="00823927" w:rsidRDefault="00DE36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Понедельник-2 часа</w:t>
            </w:r>
          </w:p>
          <w:p w:rsidR="00823927" w:rsidRDefault="00DE36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Среда-2 часа</w:t>
            </w:r>
          </w:p>
          <w:p w:rsidR="00823927" w:rsidRDefault="00DE36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23927" w:rsidRDefault="008239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3927" w:rsidRDefault="008239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3927" w:rsidRDefault="008239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3927" w:rsidRDefault="00DE3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Методическое </w:t>
      </w:r>
      <w:r>
        <w:rPr>
          <w:rFonts w:ascii="Times New Roman" w:hAnsi="Times New Roman" w:cs="Times New Roman"/>
          <w:b/>
          <w:sz w:val="24"/>
          <w:szCs w:val="24"/>
        </w:rPr>
        <w:t>сопровождение</w:t>
      </w: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В процессе обучения идёт целенаправленное приобщение учащихся к художественной культуре и приумножение опыта творческой деятельности. На доступном языке раскрываются понятия жанров искусства и терминов, происходит знакомство с произв</w:t>
      </w:r>
      <w:r>
        <w:rPr>
          <w:rFonts w:ascii="Times New Roman" w:hAnsi="Times New Roman" w:cs="Times New Roman"/>
          <w:color w:val="000000"/>
          <w:sz w:val="24"/>
          <w:szCs w:val="24"/>
        </w:rPr>
        <w:t>едениями искусства. После каждого теоретического раскрытия темы предлагается выполнение практических заданий.</w:t>
      </w: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Непременное условие при проведении занятий - создание атмосферы доверия и заинтересованного общения между детьми и педагогом. Занятия строятся на </w:t>
      </w:r>
      <w:r>
        <w:rPr>
          <w:rFonts w:ascii="Times New Roman" w:hAnsi="Times New Roman" w:cs="Times New Roman"/>
          <w:color w:val="000000"/>
          <w:sz w:val="24"/>
          <w:szCs w:val="24"/>
        </w:rPr>
        <w:t>эмоционально-образном восприятии искусства и окружающего мира детьми. Учебный материал преподносится через сказочно-игровую форму. Создание атмосферы заинтересованности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 помогает ребёнку включиться в работу и работать самостоятельно и творчески. Зрительный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ряд занятий формируется на основе показа подлинных произведений народного искусства, качественных репродукций произведений художников, показа детских работ, с демонстрацией дидактических таблиц, опорных карточек и показом приемов работы педагогом.</w:t>
      </w:r>
    </w:p>
    <w:p w:rsidR="00823927" w:rsidRDefault="008239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r>
        <w:rPr>
          <w:rFonts w:ascii="Times New Roman" w:hAnsi="Times New Roman" w:cs="Times New Roman"/>
          <w:b/>
          <w:sz w:val="24"/>
          <w:szCs w:val="24"/>
        </w:rPr>
        <w:t>и виды контроля</w:t>
      </w:r>
    </w:p>
    <w:p w:rsidR="00823927" w:rsidRDefault="00DE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Формой </w:t>
      </w:r>
      <w:r>
        <w:rPr>
          <w:rFonts w:ascii="Times New Roman" w:hAnsi="Times New Roman" w:cs="Times New Roman"/>
          <w:sz w:val="24"/>
          <w:szCs w:val="24"/>
        </w:rPr>
        <w:t xml:space="preserve">контроля на занятиях в объединении является организация просмотра работ, что дает возможность детям заново увидеть и оценить свои работы, ощутить радость успеха. </w:t>
      </w:r>
      <w:r>
        <w:rPr>
          <w:rFonts w:ascii="Times New Roman" w:hAnsi="Times New Roman" w:cs="Times New Roman"/>
          <w:color w:val="333333"/>
          <w:sz w:val="24"/>
          <w:szCs w:val="24"/>
        </w:rPr>
        <w:t>Обсуждение работ активизирует внимание обучающихся, формирует опыт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творческого общения.</w:t>
      </w:r>
      <w:r>
        <w:rPr>
          <w:rFonts w:ascii="Times New Roman" w:hAnsi="Times New Roman" w:cs="Times New Roman"/>
          <w:sz w:val="24"/>
          <w:szCs w:val="24"/>
        </w:rPr>
        <w:t> В конце освоения программы проводится итоговая выставка.</w:t>
      </w:r>
    </w:p>
    <w:p w:rsidR="00823927" w:rsidRDefault="008239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927" w:rsidRDefault="008239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927" w:rsidRDefault="00DE368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Условия реализации программы.</w:t>
      </w:r>
    </w:p>
    <w:p w:rsidR="00823927" w:rsidRDefault="0082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927" w:rsidRDefault="00DE3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Непременными условиями реализации программы являются:</w:t>
      </w:r>
    </w:p>
    <w:p w:rsidR="00823927" w:rsidRDefault="00DE3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-хорошо освещенный кабинет,</w:t>
      </w:r>
    </w:p>
    <w:p w:rsidR="00823927" w:rsidRDefault="00DE3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-организация рабочего места ребенка: стол, стул;</w:t>
      </w:r>
    </w:p>
    <w:p w:rsidR="00823927" w:rsidRDefault="00DE3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-стенды для </w:t>
      </w:r>
      <w:r>
        <w:rPr>
          <w:rFonts w:ascii="Times New Roman" w:hAnsi="Times New Roman" w:cs="Times New Roman"/>
          <w:color w:val="000000"/>
          <w:sz w:val="24"/>
          <w:szCs w:val="24"/>
        </w:rPr>
        <w:t>демонстрации наглядных пособий и детских рисунков; доска, столик для натурных постановок;</w:t>
      </w:r>
    </w:p>
    <w:p w:rsidR="00823927" w:rsidRDefault="00DE3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-технические средства: видеоаппаратура, аудиоаппаратура;</w:t>
      </w:r>
    </w:p>
    <w:p w:rsidR="00823927" w:rsidRDefault="00DE368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-натурный материал: предметы быта, драпировки для постановок; муляжи фруктов и овощей.</w:t>
      </w:r>
    </w:p>
    <w:p w:rsidR="00823927" w:rsidRDefault="008239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3927" w:rsidRDefault="00DE368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Изобразительно-иллюст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ративный материал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823927" w:rsidRDefault="0082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927" w:rsidRDefault="00DE368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-репродукции с картин художников, художественные фотографии, слайды, детские работы, подлинные произведения народного творчества, дидактические таблицы.</w:t>
      </w:r>
    </w:p>
    <w:p w:rsidR="00823927" w:rsidRDefault="0082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927" w:rsidRDefault="00DE368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Материально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-техническое обеспечение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823927" w:rsidRDefault="0082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927" w:rsidRDefault="00DE368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-акварельные, гуашевые краски, темпера, </w:t>
      </w:r>
      <w:r>
        <w:rPr>
          <w:rFonts w:ascii="Times New Roman" w:hAnsi="Times New Roman" w:cs="Times New Roman"/>
          <w:color w:val="000000"/>
          <w:sz w:val="24"/>
          <w:szCs w:val="24"/>
        </w:rPr>
        <w:t>восковые мелки, простые и цветные карандаши, кисти беличьи, щетинные кисти, фломастеры, бумага различного формата и цвета; клей, ножницы, ватные палочки, ватман, готовые шкатулки, разделочные доски для росписи.</w:t>
      </w:r>
    </w:p>
    <w:p w:rsidR="00823927" w:rsidRDefault="008239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3927" w:rsidRDefault="00DE368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Кадровое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обеспеченье:</w:t>
      </w:r>
    </w:p>
    <w:p w:rsidR="00823927" w:rsidRDefault="0082392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823927" w:rsidRDefault="00DE368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Укомплектованность об</w:t>
      </w:r>
      <w:r>
        <w:rPr>
          <w:rFonts w:ascii="Times New Roman" w:hAnsi="Times New Roman" w:cs="Times New Roman"/>
          <w:color w:val="000000"/>
          <w:sz w:val="24"/>
          <w:szCs w:val="24"/>
        </w:rPr>
        <w:t>разовательного учреждения специалистами по работе с детьми ОВЗ.</w:t>
      </w:r>
    </w:p>
    <w:p w:rsidR="00823927" w:rsidRDefault="00DE368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Повышение квалификации педагогических работников образовательного учреждения в сфере инклюзивного образования.</w:t>
      </w:r>
    </w:p>
    <w:p w:rsidR="00823927" w:rsidRDefault="008239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3927" w:rsidRDefault="008239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3927" w:rsidRDefault="008239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3927" w:rsidRDefault="008239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3927" w:rsidRDefault="008239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3927" w:rsidRDefault="008239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3927" w:rsidRDefault="00DE3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Использованная литература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3927" w:rsidRDefault="00DE368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Неменский Б.М. Изобразительное искусство и </w:t>
      </w:r>
      <w:r>
        <w:rPr>
          <w:rFonts w:ascii="Times New Roman" w:hAnsi="Times New Roman" w:cs="Times New Roman"/>
          <w:sz w:val="24"/>
          <w:szCs w:val="24"/>
        </w:rPr>
        <w:t>художественный труд 1-9 классы Программы общеобразовательных учреждений.- М.: Просвещение 2005.</w:t>
      </w:r>
    </w:p>
    <w:p w:rsidR="00823927" w:rsidRDefault="00DE368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Ракитина Е.М., Михайленко В.И. Цветущее чудо. Первые уроки дизайна.- М. АСТ «Астрель» 2006г.</w:t>
      </w:r>
    </w:p>
    <w:p w:rsidR="00823927" w:rsidRDefault="00DE368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Коротеев Е.И. Искусство и ты. Учебник по изобразительному искусству</w:t>
      </w:r>
      <w:r>
        <w:rPr>
          <w:rFonts w:ascii="Times New Roman" w:hAnsi="Times New Roman" w:cs="Times New Roman"/>
          <w:sz w:val="24"/>
          <w:szCs w:val="24"/>
        </w:rPr>
        <w:t>. 2кл.- М. Просвещение, 2001.</w:t>
      </w:r>
    </w:p>
    <w:p w:rsidR="00823927" w:rsidRDefault="00DE368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Дорожкин Ю. Городецкая роспись -М.: Мозаика – синтез, 2002</w:t>
      </w:r>
    </w:p>
    <w:p w:rsidR="00823927" w:rsidRDefault="00DE368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Неменская Л.А Каждый народ – художник. Учебник для 4 кл. 2-е изд- М. Просвещение, 2002</w:t>
      </w:r>
    </w:p>
    <w:p w:rsidR="00823927" w:rsidRDefault="00DE368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Неменский Б.М. Методическое пособие к учебникам по изобразительному искусству по</w:t>
      </w:r>
      <w:r>
        <w:rPr>
          <w:rFonts w:ascii="Times New Roman" w:hAnsi="Times New Roman" w:cs="Times New Roman"/>
          <w:sz w:val="24"/>
          <w:szCs w:val="24"/>
        </w:rPr>
        <w:t>д редакцией Б.М. Неменского – М. Просвещение, 2005</w:t>
      </w:r>
    </w:p>
    <w:p w:rsidR="00823927" w:rsidRDefault="00DE368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Лыкова И.А. Волшебное кружево - М.: Издательский дом «Карапуз», 2008 Лыкова И.А. Каждый художник желает - М.: Издательский дом «Карапуз», 2000</w:t>
      </w:r>
    </w:p>
    <w:p w:rsidR="00823927" w:rsidRDefault="00DE368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Неменская А..А. Изобразительное искусство. Ты изображаешь, укр</w:t>
      </w:r>
      <w:r>
        <w:rPr>
          <w:rFonts w:ascii="Times New Roman" w:hAnsi="Times New Roman" w:cs="Times New Roman"/>
          <w:sz w:val="24"/>
          <w:szCs w:val="24"/>
        </w:rPr>
        <w:t>ашаешь, и строишь - М.: Просвещение, 2008</w:t>
      </w:r>
    </w:p>
    <w:p w:rsidR="00823927" w:rsidRDefault="00DE368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«Искусство - детям» Необыкновенное рисование» - М. «Мозаика – Синтез»</w:t>
      </w:r>
    </w:p>
    <w:p w:rsidR="00823927" w:rsidRDefault="00823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927" w:rsidRDefault="00DE368A">
      <w:pPr>
        <w:tabs>
          <w:tab w:val="left" w:pos="8610"/>
        </w:tabs>
        <w:spacing w:after="0" w:line="240" w:lineRule="auto"/>
      </w:pPr>
      <w:r>
        <w:tab/>
      </w:r>
    </w:p>
    <w:p w:rsidR="00823927" w:rsidRDefault="00823927">
      <w:pPr>
        <w:spacing w:after="0" w:line="240" w:lineRule="auto"/>
      </w:pPr>
    </w:p>
    <w:sectPr w:rsidR="0082392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68A" w:rsidRDefault="00DE368A">
      <w:pPr>
        <w:spacing w:line="240" w:lineRule="auto"/>
      </w:pPr>
      <w:r>
        <w:separator/>
      </w:r>
    </w:p>
  </w:endnote>
  <w:endnote w:type="continuationSeparator" w:id="0">
    <w:p w:rsidR="00DE368A" w:rsidRDefault="00DE3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68A" w:rsidRDefault="00DE368A">
      <w:pPr>
        <w:spacing w:after="0"/>
      </w:pPr>
      <w:r>
        <w:separator/>
      </w:r>
    </w:p>
  </w:footnote>
  <w:footnote w:type="continuationSeparator" w:id="0">
    <w:p w:rsidR="00DE368A" w:rsidRDefault="00DE36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56E8"/>
    <w:multiLevelType w:val="multilevel"/>
    <w:tmpl w:val="123356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63C3C93"/>
    <w:multiLevelType w:val="multilevel"/>
    <w:tmpl w:val="163C3C9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34851469"/>
    <w:multiLevelType w:val="multilevel"/>
    <w:tmpl w:val="3485146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491B5CF3"/>
    <w:multiLevelType w:val="multilevel"/>
    <w:tmpl w:val="491B5C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557E02B1"/>
    <w:multiLevelType w:val="multilevel"/>
    <w:tmpl w:val="557E02B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5DD03A3B"/>
    <w:multiLevelType w:val="multilevel"/>
    <w:tmpl w:val="5DD03A3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5E411E9B"/>
    <w:multiLevelType w:val="multilevel"/>
    <w:tmpl w:val="5E411E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77530775"/>
    <w:multiLevelType w:val="multilevel"/>
    <w:tmpl w:val="7753077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7B9F5FD2"/>
    <w:multiLevelType w:val="multilevel"/>
    <w:tmpl w:val="7B9F5F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250"/>
    <w:rsid w:val="00094691"/>
    <w:rsid w:val="000F67CB"/>
    <w:rsid w:val="001C3A1C"/>
    <w:rsid w:val="001C6020"/>
    <w:rsid w:val="001E5EFA"/>
    <w:rsid w:val="002564B3"/>
    <w:rsid w:val="00263BEE"/>
    <w:rsid w:val="00274609"/>
    <w:rsid w:val="00285ED3"/>
    <w:rsid w:val="002B329A"/>
    <w:rsid w:val="002B7419"/>
    <w:rsid w:val="002E6F9D"/>
    <w:rsid w:val="0034334D"/>
    <w:rsid w:val="00381E58"/>
    <w:rsid w:val="003F2F82"/>
    <w:rsid w:val="004436A3"/>
    <w:rsid w:val="0046783F"/>
    <w:rsid w:val="00480FD9"/>
    <w:rsid w:val="004B0141"/>
    <w:rsid w:val="004F08C2"/>
    <w:rsid w:val="005E1DF6"/>
    <w:rsid w:val="005F5B8C"/>
    <w:rsid w:val="00601DCC"/>
    <w:rsid w:val="00606064"/>
    <w:rsid w:val="00617102"/>
    <w:rsid w:val="00620538"/>
    <w:rsid w:val="00633127"/>
    <w:rsid w:val="00637A1C"/>
    <w:rsid w:val="00674455"/>
    <w:rsid w:val="00684749"/>
    <w:rsid w:val="00691F7D"/>
    <w:rsid w:val="00770493"/>
    <w:rsid w:val="00785AA5"/>
    <w:rsid w:val="00796A1C"/>
    <w:rsid w:val="00823927"/>
    <w:rsid w:val="00831BBC"/>
    <w:rsid w:val="008653D3"/>
    <w:rsid w:val="00877E5D"/>
    <w:rsid w:val="00890339"/>
    <w:rsid w:val="008F1B32"/>
    <w:rsid w:val="008F4263"/>
    <w:rsid w:val="00910641"/>
    <w:rsid w:val="009F22F8"/>
    <w:rsid w:val="009F2377"/>
    <w:rsid w:val="00A77142"/>
    <w:rsid w:val="00A82F03"/>
    <w:rsid w:val="00AA1142"/>
    <w:rsid w:val="00B134E1"/>
    <w:rsid w:val="00B46BED"/>
    <w:rsid w:val="00B51B4C"/>
    <w:rsid w:val="00B73DD3"/>
    <w:rsid w:val="00C065E1"/>
    <w:rsid w:val="00C609D2"/>
    <w:rsid w:val="00C63BA2"/>
    <w:rsid w:val="00C91DE7"/>
    <w:rsid w:val="00CD34B2"/>
    <w:rsid w:val="00CF060C"/>
    <w:rsid w:val="00CF1BBB"/>
    <w:rsid w:val="00CF7C59"/>
    <w:rsid w:val="00D020DA"/>
    <w:rsid w:val="00D40556"/>
    <w:rsid w:val="00D83E2A"/>
    <w:rsid w:val="00DA102C"/>
    <w:rsid w:val="00DE368A"/>
    <w:rsid w:val="00DF287A"/>
    <w:rsid w:val="00EF33E3"/>
    <w:rsid w:val="00F35107"/>
    <w:rsid w:val="00F433F2"/>
    <w:rsid w:val="00F57B36"/>
    <w:rsid w:val="00F82250"/>
    <w:rsid w:val="00FF32E4"/>
    <w:rsid w:val="116C372F"/>
    <w:rsid w:val="1A0A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7F8C"/>
  <w15:docId w15:val="{5EB3F5F1-5898-423A-9745-828BCD87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</w:style>
  <w:style w:type="paragraph" w:customStyle="1" w:styleId="Style5">
    <w:name w:val="_Style 5"/>
    <w:qFormat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2233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МБУ ДО "ДДТ"</cp:lastModifiedBy>
  <cp:revision>60</cp:revision>
  <cp:lastPrinted>2025-05-30T00:03:00Z</cp:lastPrinted>
  <dcterms:created xsi:type="dcterms:W3CDTF">2022-05-14T04:49:00Z</dcterms:created>
  <dcterms:modified xsi:type="dcterms:W3CDTF">2025-05-30T00:05:00Z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19810933A3CD41B5AA690B4932E66E59_12</vt:lpwstr>
  </property>
</Properties>
</file>