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CE" w:rsidRPr="00C4036B" w:rsidRDefault="00E511CE" w:rsidP="00E511CE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17E2D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Б</w:t>
      </w:r>
      <w:r w:rsidRPr="00017E2D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7E2D">
        <w:rPr>
          <w:rFonts w:ascii="Times New Roman" w:hAnsi="Times New Roman"/>
          <w:b/>
          <w:sz w:val="28"/>
          <w:szCs w:val="28"/>
        </w:rPr>
        <w:t>ДО</w:t>
      </w:r>
      <w:r w:rsidRPr="00B96CC1">
        <w:rPr>
          <w:rFonts w:ascii="Times New Roman" w:hAnsi="Times New Roman"/>
          <w:sz w:val="28"/>
          <w:szCs w:val="28"/>
        </w:rPr>
        <w:t xml:space="preserve"> </w:t>
      </w:r>
    </w:p>
    <w:p w:rsidR="00D954F9" w:rsidRDefault="00E511CE" w:rsidP="00E511CE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17E2D">
        <w:rPr>
          <w:rFonts w:ascii="Times New Roman" w:hAnsi="Times New Roman"/>
          <w:b/>
          <w:sz w:val="28"/>
          <w:szCs w:val="28"/>
        </w:rPr>
        <w:t>ДОМ  ДЕТСКОГО  ТВОРЧЕСТВА</w:t>
      </w:r>
      <w:r>
        <w:rPr>
          <w:rFonts w:ascii="Times New Roman" w:hAnsi="Times New Roman"/>
          <w:b/>
          <w:sz w:val="28"/>
          <w:szCs w:val="28"/>
        </w:rPr>
        <w:t>»</w:t>
      </w:r>
      <w:r w:rsidRPr="00017E2D">
        <w:rPr>
          <w:rFonts w:ascii="Times New Roman" w:hAnsi="Times New Roman"/>
          <w:b/>
          <w:sz w:val="28"/>
          <w:szCs w:val="28"/>
        </w:rPr>
        <w:t xml:space="preserve"> </w:t>
      </w:r>
    </w:p>
    <w:p w:rsidR="00D954F9" w:rsidRPr="00D954F9" w:rsidRDefault="00E511CE" w:rsidP="00E511CE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954F9">
        <w:rPr>
          <w:rFonts w:ascii="Times New Roman" w:hAnsi="Times New Roman"/>
          <w:b/>
          <w:sz w:val="24"/>
          <w:szCs w:val="24"/>
        </w:rPr>
        <w:t xml:space="preserve"> </w:t>
      </w:r>
      <w:r w:rsidR="00D954F9" w:rsidRPr="00D954F9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511CE" w:rsidRPr="00D954F9" w:rsidRDefault="00D954F9" w:rsidP="00E511CE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954F9">
        <w:rPr>
          <w:rFonts w:ascii="Times New Roman" w:hAnsi="Times New Roman"/>
          <w:b/>
          <w:sz w:val="24"/>
          <w:szCs w:val="24"/>
        </w:rPr>
        <w:t>«</w:t>
      </w:r>
      <w:r w:rsidR="00E511CE" w:rsidRPr="00D954F9">
        <w:rPr>
          <w:rFonts w:ascii="Times New Roman" w:hAnsi="Times New Roman"/>
          <w:b/>
          <w:sz w:val="24"/>
          <w:szCs w:val="24"/>
        </w:rPr>
        <w:t>СУСУМАНСК</w:t>
      </w:r>
      <w:r w:rsidRPr="00D954F9">
        <w:rPr>
          <w:rFonts w:ascii="Times New Roman" w:hAnsi="Times New Roman"/>
          <w:b/>
          <w:sz w:val="24"/>
          <w:szCs w:val="24"/>
        </w:rPr>
        <w:t>ИЙ ГОРОДСКОЙ ОКРУГ»</w:t>
      </w:r>
    </w:p>
    <w:p w:rsidR="00E511CE" w:rsidRPr="00017E2D" w:rsidRDefault="00E511CE" w:rsidP="00E511C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1CE" w:rsidRDefault="00E511CE" w:rsidP="00E511CE">
      <w:pPr>
        <w:jc w:val="both"/>
        <w:rPr>
          <w:rFonts w:ascii="Times New Roman" w:hAnsi="Times New Roman"/>
          <w:sz w:val="28"/>
          <w:szCs w:val="28"/>
        </w:rPr>
      </w:pPr>
    </w:p>
    <w:p w:rsidR="00E511CE" w:rsidRDefault="00E511CE" w:rsidP="00E511CE">
      <w:pPr>
        <w:ind w:left="36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E511CE" w:rsidRPr="005046AF" w:rsidRDefault="00E511CE" w:rsidP="00E511CE">
      <w:pPr>
        <w:rPr>
          <w:rFonts w:ascii="Times New Roman" w:hAnsi="Times New Roman"/>
          <w:b/>
          <w:sz w:val="24"/>
          <w:szCs w:val="24"/>
        </w:rPr>
      </w:pPr>
      <w:r w:rsidRPr="005046AF">
        <w:rPr>
          <w:rFonts w:ascii="Times New Roman" w:hAnsi="Times New Roman"/>
          <w:b/>
          <w:sz w:val="24"/>
          <w:szCs w:val="24"/>
        </w:rPr>
        <w:t xml:space="preserve">От  </w:t>
      </w:r>
      <w:r w:rsidR="006F4296">
        <w:rPr>
          <w:rFonts w:ascii="Times New Roman" w:hAnsi="Times New Roman"/>
          <w:b/>
          <w:sz w:val="24"/>
          <w:szCs w:val="24"/>
        </w:rPr>
        <w:t>2</w:t>
      </w:r>
      <w:r w:rsidR="00CA543F">
        <w:rPr>
          <w:rFonts w:ascii="Times New Roman" w:hAnsi="Times New Roman"/>
          <w:b/>
          <w:sz w:val="24"/>
          <w:szCs w:val="24"/>
        </w:rPr>
        <w:t>6.02</w:t>
      </w:r>
      <w:r w:rsidR="00335572">
        <w:rPr>
          <w:rFonts w:ascii="Times New Roman" w:hAnsi="Times New Roman"/>
          <w:b/>
          <w:sz w:val="24"/>
          <w:szCs w:val="24"/>
        </w:rPr>
        <w:t>.</w:t>
      </w:r>
      <w:r w:rsidRPr="005046AF">
        <w:rPr>
          <w:rFonts w:ascii="Times New Roman" w:hAnsi="Times New Roman"/>
          <w:b/>
          <w:sz w:val="24"/>
          <w:szCs w:val="24"/>
        </w:rPr>
        <w:t>20</w:t>
      </w:r>
      <w:r w:rsidR="00CA543F">
        <w:rPr>
          <w:rFonts w:ascii="Times New Roman" w:hAnsi="Times New Roman"/>
          <w:b/>
          <w:sz w:val="24"/>
          <w:szCs w:val="24"/>
        </w:rPr>
        <w:t>20</w:t>
      </w:r>
      <w:r w:rsidRPr="005046AF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№ </w:t>
      </w:r>
      <w:r w:rsidR="00CA543F">
        <w:rPr>
          <w:rFonts w:ascii="Times New Roman" w:hAnsi="Times New Roman"/>
          <w:b/>
          <w:sz w:val="24"/>
          <w:szCs w:val="24"/>
        </w:rPr>
        <w:t>25</w:t>
      </w:r>
    </w:p>
    <w:p w:rsidR="00E511CE" w:rsidRPr="005046AF" w:rsidRDefault="00E511CE" w:rsidP="00E511CE">
      <w:pPr>
        <w:spacing w:after="0" w:line="240" w:lineRule="auto"/>
        <w:jc w:val="both"/>
        <w:rPr>
          <w:sz w:val="24"/>
          <w:szCs w:val="24"/>
        </w:rPr>
      </w:pPr>
      <w:r w:rsidRPr="005046AF">
        <w:rPr>
          <w:sz w:val="24"/>
          <w:szCs w:val="24"/>
        </w:rPr>
        <w:t xml:space="preserve">              </w:t>
      </w:r>
    </w:p>
    <w:p w:rsidR="00D954F9" w:rsidRDefault="00E511CE" w:rsidP="00087F65">
      <w:pPr>
        <w:pStyle w:val="a7"/>
        <w:ind w:left="0" w:right="0"/>
        <w:jc w:val="both"/>
      </w:pPr>
      <w:r w:rsidRPr="00EF1ACD">
        <w:t>О</w:t>
      </w:r>
      <w:r w:rsidR="004D61F0">
        <w:t xml:space="preserve">б утверждении </w:t>
      </w:r>
      <w:r w:rsidR="00CA543F">
        <w:t>Положения о Комиссии по  урегулированию споров между участниками образовательных отношений</w:t>
      </w:r>
      <w:r w:rsidR="00AA5C7F">
        <w:t xml:space="preserve"> </w:t>
      </w:r>
    </w:p>
    <w:p w:rsidR="00EF1ACD" w:rsidRDefault="00EF1ACD" w:rsidP="00E511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5572" w:rsidRDefault="00D82BB1" w:rsidP="00BA6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CA543F">
        <w:rPr>
          <w:rFonts w:ascii="Times New Roman" w:hAnsi="Times New Roman"/>
          <w:sz w:val="24"/>
          <w:szCs w:val="24"/>
        </w:rPr>
        <w:t>рекомендациями Министерства образования Магаданской области от 19.02.2020 г № 122711-21  НА основании</w:t>
      </w:r>
      <w:r w:rsidR="005738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протокола</w:t>
      </w:r>
      <w:r w:rsidR="00087F65">
        <w:rPr>
          <w:rFonts w:ascii="Times New Roman" w:hAnsi="Times New Roman"/>
          <w:sz w:val="24"/>
          <w:szCs w:val="24"/>
        </w:rPr>
        <w:t xml:space="preserve"> Общего Собрания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87F65">
        <w:rPr>
          <w:rFonts w:ascii="Times New Roman" w:hAnsi="Times New Roman"/>
          <w:sz w:val="24"/>
          <w:szCs w:val="24"/>
        </w:rPr>
        <w:t>работников учреждения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A54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CA543F">
        <w:rPr>
          <w:rFonts w:ascii="Times New Roman" w:hAnsi="Times New Roman"/>
          <w:sz w:val="24"/>
          <w:szCs w:val="24"/>
        </w:rPr>
        <w:t>6.02.2020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5738B5">
        <w:rPr>
          <w:rFonts w:ascii="Times New Roman" w:hAnsi="Times New Roman"/>
          <w:color w:val="373737"/>
          <w:sz w:val="24"/>
          <w:szCs w:val="24"/>
          <w:lang w:eastAsia="ru-RU"/>
        </w:rPr>
        <w:t xml:space="preserve"> </w:t>
      </w:r>
    </w:p>
    <w:p w:rsidR="00D82BB1" w:rsidRDefault="00D82BB1" w:rsidP="00BA6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11CE" w:rsidRPr="00E91733" w:rsidRDefault="00D954F9" w:rsidP="00BA6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</w:t>
      </w:r>
      <w:r w:rsidR="00E511CE" w:rsidRPr="00E91733">
        <w:rPr>
          <w:rFonts w:ascii="Times New Roman" w:hAnsi="Times New Roman"/>
          <w:sz w:val="24"/>
          <w:szCs w:val="24"/>
        </w:rPr>
        <w:t>К А З Ы В А Ю:</w:t>
      </w:r>
    </w:p>
    <w:p w:rsidR="00E511CE" w:rsidRPr="005046AF" w:rsidRDefault="00E511CE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F65" w:rsidRDefault="005738B5" w:rsidP="00087F6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F65">
        <w:rPr>
          <w:rFonts w:ascii="Times New Roman" w:hAnsi="Times New Roman"/>
          <w:sz w:val="24"/>
          <w:szCs w:val="24"/>
        </w:rPr>
        <w:t xml:space="preserve">Утвердить </w:t>
      </w:r>
      <w:r w:rsidR="006F4296">
        <w:rPr>
          <w:rFonts w:ascii="Times New Roman" w:hAnsi="Times New Roman"/>
          <w:sz w:val="24"/>
          <w:szCs w:val="24"/>
        </w:rPr>
        <w:t xml:space="preserve"> </w:t>
      </w:r>
      <w:r w:rsidR="00CA543F" w:rsidRPr="00CA543F">
        <w:rPr>
          <w:rFonts w:ascii="Times New Roman" w:hAnsi="Times New Roman"/>
        </w:rPr>
        <w:t>Положени</w:t>
      </w:r>
      <w:r w:rsidR="00CA543F">
        <w:rPr>
          <w:rFonts w:ascii="Times New Roman" w:hAnsi="Times New Roman"/>
        </w:rPr>
        <w:t>е</w:t>
      </w:r>
      <w:r w:rsidR="00CA543F" w:rsidRPr="00CA543F">
        <w:rPr>
          <w:rFonts w:ascii="Times New Roman" w:hAnsi="Times New Roman"/>
        </w:rPr>
        <w:t xml:space="preserve"> о Комиссии по  урегулированию споров между участниками образовательных отношений</w:t>
      </w:r>
      <w:r w:rsidR="00CA543F">
        <w:t xml:space="preserve"> </w:t>
      </w:r>
      <w:r w:rsidR="00087F65">
        <w:rPr>
          <w:rFonts w:ascii="Times New Roman" w:hAnsi="Times New Roman"/>
          <w:sz w:val="24"/>
          <w:szCs w:val="24"/>
        </w:rPr>
        <w:t>согласно приложению</w:t>
      </w:r>
    </w:p>
    <w:p w:rsidR="00CA543F" w:rsidRDefault="00087F65" w:rsidP="00087F65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543F">
        <w:rPr>
          <w:rFonts w:ascii="Times New Roman" w:hAnsi="Times New Roman"/>
          <w:sz w:val="24"/>
          <w:szCs w:val="24"/>
        </w:rPr>
        <w:t xml:space="preserve">    </w:t>
      </w:r>
      <w:r w:rsidR="00774B45" w:rsidRPr="00CA543F">
        <w:rPr>
          <w:rFonts w:ascii="Times New Roman" w:hAnsi="Times New Roman"/>
          <w:sz w:val="24"/>
          <w:szCs w:val="24"/>
        </w:rPr>
        <w:t xml:space="preserve"> </w:t>
      </w:r>
      <w:r w:rsidR="003C7999" w:rsidRPr="00CA543F">
        <w:rPr>
          <w:rFonts w:ascii="Times New Roman" w:hAnsi="Times New Roman"/>
          <w:sz w:val="24"/>
          <w:szCs w:val="24"/>
        </w:rPr>
        <w:t xml:space="preserve">Считать утратившими силу </w:t>
      </w:r>
      <w:r w:rsidR="00CA543F" w:rsidRPr="00CA543F">
        <w:rPr>
          <w:rFonts w:ascii="Times New Roman" w:hAnsi="Times New Roman"/>
          <w:sz w:val="24"/>
          <w:szCs w:val="24"/>
        </w:rPr>
        <w:t xml:space="preserve">Положение </w:t>
      </w:r>
      <w:r w:rsidR="00CA543F" w:rsidRPr="00CA543F">
        <w:rPr>
          <w:rFonts w:ascii="Times New Roman" w:hAnsi="Times New Roman"/>
        </w:rPr>
        <w:t>по  урегулированию споров между участниками образовательных отношений</w:t>
      </w:r>
      <w:r w:rsidR="00CA543F" w:rsidRPr="00CA543F">
        <w:rPr>
          <w:rFonts w:ascii="Times New Roman" w:hAnsi="Times New Roman"/>
          <w:sz w:val="24"/>
          <w:szCs w:val="24"/>
        </w:rPr>
        <w:t xml:space="preserve"> утвержденное приказом от 11.05.2018 г № 71. </w:t>
      </w:r>
    </w:p>
    <w:p w:rsidR="00087F65" w:rsidRPr="00CA543F" w:rsidRDefault="00087F65" w:rsidP="00087F65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43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CA543F">
        <w:rPr>
          <w:rFonts w:ascii="Times New Roman" w:hAnsi="Times New Roman"/>
          <w:sz w:val="24"/>
          <w:szCs w:val="24"/>
        </w:rPr>
        <w:t xml:space="preserve"> локальны</w:t>
      </w:r>
      <w:r w:rsidR="00CA543F" w:rsidRPr="00CA543F">
        <w:rPr>
          <w:rFonts w:ascii="Times New Roman" w:hAnsi="Times New Roman"/>
          <w:sz w:val="24"/>
          <w:szCs w:val="24"/>
        </w:rPr>
        <w:t>й</w:t>
      </w:r>
      <w:r w:rsidRPr="00CA543F">
        <w:rPr>
          <w:rFonts w:ascii="Times New Roman" w:hAnsi="Times New Roman"/>
          <w:sz w:val="24"/>
          <w:szCs w:val="24"/>
        </w:rPr>
        <w:t xml:space="preserve"> акт на официальном сайте  учреждения </w:t>
      </w:r>
    </w:p>
    <w:p w:rsidR="00CA543F" w:rsidRDefault="00CA543F" w:rsidP="00087F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087F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6F7C" w:rsidRPr="00087F65" w:rsidRDefault="00F455A8" w:rsidP="00087F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87F65">
        <w:rPr>
          <w:rFonts w:ascii="Times New Roman" w:hAnsi="Times New Roman"/>
          <w:sz w:val="24"/>
          <w:szCs w:val="24"/>
        </w:rPr>
        <w:t>Д</w:t>
      </w:r>
      <w:r w:rsidR="00E511CE" w:rsidRPr="00087F65">
        <w:rPr>
          <w:rFonts w:ascii="Times New Roman" w:hAnsi="Times New Roman"/>
          <w:sz w:val="24"/>
          <w:szCs w:val="24"/>
        </w:rPr>
        <w:t xml:space="preserve">иректор МБУ ДО «ДДТ»                                                                  </w:t>
      </w:r>
      <w:r w:rsidRPr="00087F65">
        <w:rPr>
          <w:rFonts w:ascii="Times New Roman" w:hAnsi="Times New Roman"/>
          <w:sz w:val="24"/>
          <w:szCs w:val="24"/>
        </w:rPr>
        <w:t>И.В. Елисеева</w:t>
      </w:r>
      <w:r w:rsidR="00D954F9" w:rsidRPr="00087F65">
        <w:rPr>
          <w:rFonts w:ascii="Times New Roman" w:hAnsi="Times New Roman"/>
          <w:sz w:val="24"/>
          <w:szCs w:val="24"/>
        </w:rPr>
        <w:t xml:space="preserve"> </w:t>
      </w:r>
      <w:r w:rsidR="00E511CE" w:rsidRPr="00087F65">
        <w:rPr>
          <w:rFonts w:ascii="Times New Roman" w:hAnsi="Times New Roman"/>
          <w:sz w:val="24"/>
          <w:szCs w:val="24"/>
        </w:rPr>
        <w:t xml:space="preserve">        </w:t>
      </w: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CA5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A543F" w:rsidRDefault="00CA543F" w:rsidP="00CA5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3F" w:rsidRPr="00956E79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 w:rsidRPr="00956E79">
        <w:rPr>
          <w:rFonts w:ascii="Times New Roman" w:hAnsi="Times New Roman"/>
          <w:bCs/>
          <w:sz w:val="24"/>
          <w:szCs w:val="24"/>
        </w:rPr>
        <w:t xml:space="preserve">Утверждено </w:t>
      </w:r>
    </w:p>
    <w:p w:rsidR="00CA543F" w:rsidRPr="00956E79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 w:rsidRPr="00956E79">
        <w:rPr>
          <w:rFonts w:ascii="Times New Roman" w:hAnsi="Times New Roman"/>
          <w:bCs/>
          <w:sz w:val="24"/>
          <w:szCs w:val="24"/>
        </w:rPr>
        <w:t>Директор МБУ ДО «ДДТ»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 w:rsidRPr="00956E79">
        <w:rPr>
          <w:rFonts w:ascii="Times New Roman" w:hAnsi="Times New Roman"/>
          <w:bCs/>
          <w:sz w:val="24"/>
          <w:szCs w:val="24"/>
        </w:rPr>
        <w:t xml:space="preserve">Приказ  от </w:t>
      </w:r>
      <w:r>
        <w:rPr>
          <w:rFonts w:ascii="Times New Roman" w:hAnsi="Times New Roman"/>
          <w:bCs/>
          <w:sz w:val="24"/>
          <w:szCs w:val="24"/>
        </w:rPr>
        <w:t>26.02.2020</w:t>
      </w:r>
      <w:r w:rsidRPr="00956E79"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</w:rPr>
        <w:t xml:space="preserve"> 25                             Согласовано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на Общем Собрании протокол                              </w:t>
      </w:r>
    </w:p>
    <w:p w:rsidR="00CA543F" w:rsidRPr="00956E79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№ 1 от  2602.2020 г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CA543F" w:rsidRPr="00956E79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ПОЛОЖЕНИЕ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КОМИССИИ ПО УРЕГУЛИРОВАНИЮ СПОРОВ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МЕЖДУ УЧАСТНИКАМИ ОБРАЗОВАТЕЛЬНЫХ ОТНОШЕНИЙ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разработано в соответствии с Федеральным законом от 29.12.2012 № 273-ФЗ "Об образовании в Российской Федерации", с учетом мнения членов Органа ученического самоуправления (протокол от 21.02.20 № 1) , родительского комитета (протокол заседания от 21.02.20.№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Настоящим Положением определяются принципы и процедуры формирования и деятельности комиссии по урегулированию споров между участниками образовательных отношений в МБУ ДО «ДДТ».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CC3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создается в целях урегулирования разногласий между участниками образовательных отношений по вопросам реализации права на образование, за исключением споров, для которых установлен другой</w:t>
      </w:r>
      <w:r>
        <w:rPr>
          <w:rFonts w:ascii="Times New Roman" w:hAnsi="Times New Roman"/>
          <w:sz w:val="24"/>
          <w:szCs w:val="24"/>
        </w:rPr>
        <w:tab/>
        <w:t>порядок рассмотрения.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Изменения в Положение могут вноситься только с учетом мнения органа ученического самоуправления и родительского комитета. 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своей деятельности Комиссия руководствуется Конституцией РФ, Федеральным законом « Об образовании в РФ» № 273 от 29.12.2012, а также другими федеральными законами, иными нормативными правовыми актами РФ,</w:t>
      </w:r>
      <w:r w:rsidRPr="00CC3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нормативными правовыми актами Магаданской области, содержащими нормы, регулирующие отношения в сфере образования, локальными нормативными актами учреждения, Коллективным договором  и настоящим Положением.</w:t>
      </w:r>
    </w:p>
    <w:p w:rsidR="00CA543F" w:rsidRPr="00C04871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/>
          <w:sz w:val="36"/>
          <w:szCs w:val="24"/>
        </w:rPr>
      </w:pPr>
      <w:r w:rsidRPr="00C04871">
        <w:rPr>
          <w:rFonts w:ascii="Times New Roman" w:hAnsi="Times New Roman"/>
          <w:sz w:val="32"/>
          <w:szCs w:val="24"/>
        </w:rPr>
        <w:t>2</w:t>
      </w:r>
      <w:r>
        <w:rPr>
          <w:rFonts w:ascii="Times New Roman" w:hAnsi="Times New Roman"/>
          <w:sz w:val="40"/>
          <w:szCs w:val="24"/>
        </w:rPr>
        <w:t xml:space="preserve">. </w:t>
      </w:r>
      <w:r w:rsidRPr="00C04871">
        <w:rPr>
          <w:rFonts w:ascii="Times New Roman" w:hAnsi="Times New Roman"/>
          <w:sz w:val="36"/>
          <w:szCs w:val="24"/>
        </w:rPr>
        <w:t>Порядок создания и работы Комиссии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2.1 Комиссия создается приказом руководителя организации из равного числа родителей (законных представителей)</w:t>
      </w:r>
      <w:r w:rsidRPr="00C04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несовершеннолетних обучающихся), </w:t>
      </w:r>
      <w:proofErr w:type="spellStart"/>
      <w:r>
        <w:rPr>
          <w:rFonts w:ascii="Times New Roman" w:hAnsi="Times New Roman"/>
          <w:sz w:val="24"/>
          <w:szCs w:val="24"/>
        </w:rPr>
        <w:t>делигированных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родительским комитетом и представителей работников организации,  в количестве не менее 3х человек от каждой стороны </w:t>
      </w:r>
      <w:proofErr w:type="gramEnd"/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Срок полномочий Комиссии – не более 3х лет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Досрочное прекращение полномочий членов Комиссии предусмотрено в случаях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 основании личного заявления об исключении из состава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требованию не менее 2/3 членов Комиссии, выраженному в письменной форме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случае прекращения образовательных отношений учащимся, чей родитель является членом комиссии, либо трудовых отношений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proofErr w:type="gramStart"/>
      <w:r>
        <w:rPr>
          <w:rFonts w:ascii="Times New Roman" w:hAnsi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/>
          <w:sz w:val="24"/>
          <w:szCs w:val="24"/>
        </w:rPr>
        <w:t xml:space="preserve"> случае прекращения полномочий члена Комиссии  в ее состав делегируется другой представитель соответствующей стороны.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Члены Комиссии осуществляют свою деятельность на безвозмездной основе.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 Комиссия большинством голосов избирает из своего состава председателя,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 Координацию деятельности Комиссией осуществляет председатель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B20140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 xml:space="preserve"> осуществляет следующие функции и полномочия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обязанностей между членами Комиссии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-утверждение повестки заседаний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-созыва  заседания Комиссии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подписание протоколов заседаний и иных исходящих документов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решений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 </w:t>
      </w:r>
      <w:r w:rsidRPr="00B20140">
        <w:rPr>
          <w:rFonts w:ascii="Times New Roman" w:hAnsi="Times New Roman"/>
          <w:sz w:val="24"/>
          <w:szCs w:val="24"/>
          <w:u w:val="single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 xml:space="preserve"> Комиссии назначается решением председателя и осуществляет  следующие функции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координация работы членов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документов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вносимых на рассмотрение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обязанностей председателя в период его отсутствия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 </w:t>
      </w:r>
      <w:r w:rsidRPr="00B20140">
        <w:rPr>
          <w:rFonts w:ascii="Times New Roman" w:hAnsi="Times New Roman"/>
          <w:sz w:val="24"/>
          <w:szCs w:val="24"/>
          <w:u w:val="single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назначается решением председателя комиссии и осуществляет следующие функции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регистрация поступающих заявлений, документов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членов кос миссии  о дате, месте и времени  заседания  не позднее 3х рабочих дней до проведения, а также о повестке заседания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-ведение и оформление протоколов заседаний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составление выписок из протоколов  и предоставление их соответствующим органам  лицам. 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текущего хранения документов и обеспечение их сохранности.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2.11 </w:t>
      </w:r>
      <w:r w:rsidRPr="00B20140">
        <w:rPr>
          <w:rFonts w:ascii="Times New Roman" w:hAnsi="Times New Roman"/>
          <w:sz w:val="24"/>
          <w:szCs w:val="24"/>
          <w:u w:val="single"/>
        </w:rPr>
        <w:t>Члены комиссии</w:t>
      </w:r>
      <w:r>
        <w:rPr>
          <w:rFonts w:ascii="Times New Roman" w:hAnsi="Times New Roman"/>
          <w:sz w:val="24"/>
          <w:szCs w:val="24"/>
        </w:rPr>
        <w:t xml:space="preserve"> имеют право: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 в подготовке заседаний Комиссии;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обращаться к председателю Комиссии по вопросам, относящимся к компетенции Комиссии;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запрашивать у руководителя организации информацию по </w:t>
      </w:r>
      <w:proofErr w:type="gramStart"/>
      <w:r>
        <w:rPr>
          <w:rFonts w:ascii="Times New Roman" w:hAnsi="Times New Roman"/>
          <w:sz w:val="24"/>
          <w:szCs w:val="24"/>
        </w:rPr>
        <w:t>вопросам</w:t>
      </w:r>
      <w:proofErr w:type="gramEnd"/>
      <w:r>
        <w:rPr>
          <w:rFonts w:ascii="Times New Roman" w:hAnsi="Times New Roman"/>
          <w:sz w:val="24"/>
          <w:szCs w:val="24"/>
        </w:rPr>
        <w:t xml:space="preserve"> относящимся к компетенции Комиссии;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предполагаемого отсутствия на заседании Комиссии доводить сведения Комиссии свое мнение, по рассматриваемым вопросам в письменной форме которое оглашается на заседании и приобщается к протоколу;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вносить предложения по совершенствованию организации работы Комиссии.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Члены Комиссии обязаны: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 в заседаниях Комиссии;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функции, возложенные на них в соответствии с настоящим Положением;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требования законодательства при реализации своих функций;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CA543F" w:rsidRPr="00FB0301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/>
          <w:b/>
          <w:sz w:val="28"/>
          <w:szCs w:val="24"/>
        </w:rPr>
      </w:pPr>
      <w:r w:rsidRPr="00FB0301">
        <w:rPr>
          <w:rFonts w:ascii="Times New Roman" w:hAnsi="Times New Roman"/>
          <w:b/>
          <w:sz w:val="28"/>
          <w:szCs w:val="24"/>
        </w:rPr>
        <w:t>3. Функции и полномочия Комиссии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При поступлении заявления от любого участника образовательных отношений Комиссия осуществляет следующие функции: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Рассмотрение</w:t>
      </w:r>
    </w:p>
    <w:p w:rsidR="00CA543F" w:rsidRDefault="00CA543F" w:rsidP="00CA543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 на нарушение участником образовательных отношений;</w:t>
      </w:r>
    </w:p>
    <w:p w:rsidR="00CA543F" w:rsidRDefault="00CA543F" w:rsidP="00CA543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обучающимся;</w:t>
      </w:r>
    </w:p>
    <w:p w:rsidR="00CA543F" w:rsidRDefault="00CA543F" w:rsidP="00CA543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образовательных программ организации, в том числе рабочих программ учебных предметов, курсов;</w:t>
      </w:r>
    </w:p>
    <w:p w:rsidR="00CA543F" w:rsidRDefault="00CA543F" w:rsidP="00CA543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локальных нормативных актов по вопросам реализации права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Установления наличия или отсутствия конфликта интересов педагогического </w:t>
      </w:r>
      <w:r>
        <w:rPr>
          <w:rFonts w:ascii="Times New Roman" w:hAnsi="Times New Roman"/>
          <w:sz w:val="24"/>
          <w:szCs w:val="24"/>
        </w:rPr>
        <w:lastRenderedPageBreak/>
        <w:t>работника.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Справедливое и объективное расследование нарушения норм профессиональной этики педагогическими работниками.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Рассмотрение обжалования решений о применении к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дисциплинарного взыскания. 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Комиссия не вправе осуществлять рассмотрение и урегулирование спора участников образовательных отношений с другими участниками отношений в сфере образования –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По итогам рассмотрения заявлений участников образовательных отношений Комиссия имеет следующие полномочия: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наличия или отсутствия нарушения участника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решения в целях урегулирования конфликта интересов педагогического работника при его наличии;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наличия или отсутствия нарушения норм профессиональной этики педагогических работников, принятия при наличии указанного нарушения мер по урегулированию ситуации, в том числе решения о целесообразности и нецелесообразности применения дисциплинарного взыскания;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отмена или оставление в силе решения о применении к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дисциплинарного взыскания;</w:t>
      </w:r>
    </w:p>
    <w:p w:rsidR="00CA543F" w:rsidRPr="00B20140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20140">
        <w:rPr>
          <w:rFonts w:ascii="Times New Roman" w:hAnsi="Times New Roman"/>
          <w:sz w:val="24"/>
          <w:szCs w:val="24"/>
        </w:rPr>
        <w:t>Срок действия Положения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20140">
        <w:rPr>
          <w:rFonts w:ascii="Times New Roman" w:hAnsi="Times New Roman"/>
          <w:sz w:val="24"/>
          <w:szCs w:val="24"/>
        </w:rPr>
        <w:t>. Положение действует до замены новым, но не более 3х лет.</w:t>
      </w: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</w:p>
    <w:p w:rsidR="00CA543F" w:rsidRDefault="00CA543F" w:rsidP="00CA543F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7C" w:rsidRDefault="00D56F7C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F65" w:rsidRDefault="003D753D" w:rsidP="006F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087F65" w:rsidRDefault="00087F65" w:rsidP="006F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87F65" w:rsidSect="00087F6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E02"/>
    <w:multiLevelType w:val="multilevel"/>
    <w:tmpl w:val="FA1EFF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">
    <w:nsid w:val="0AF92E53"/>
    <w:multiLevelType w:val="hybridMultilevel"/>
    <w:tmpl w:val="D6C6E368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FB65E02"/>
    <w:multiLevelType w:val="hybridMultilevel"/>
    <w:tmpl w:val="36DA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46B5"/>
    <w:multiLevelType w:val="multilevel"/>
    <w:tmpl w:val="E31681A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4">
    <w:nsid w:val="120C0628"/>
    <w:multiLevelType w:val="hybridMultilevel"/>
    <w:tmpl w:val="6CF4380C"/>
    <w:lvl w:ilvl="0" w:tplc="91C01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78A4"/>
    <w:multiLevelType w:val="hybridMultilevel"/>
    <w:tmpl w:val="30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62665"/>
    <w:multiLevelType w:val="hybridMultilevel"/>
    <w:tmpl w:val="4684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F1AD1"/>
    <w:multiLevelType w:val="multilevel"/>
    <w:tmpl w:val="19AEA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A2B1DD1"/>
    <w:multiLevelType w:val="hybridMultilevel"/>
    <w:tmpl w:val="1B06FA1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64620"/>
    <w:multiLevelType w:val="hybridMultilevel"/>
    <w:tmpl w:val="1764AE3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EA430A"/>
    <w:multiLevelType w:val="hybridMultilevel"/>
    <w:tmpl w:val="3342D85E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F3263D"/>
    <w:multiLevelType w:val="multilevel"/>
    <w:tmpl w:val="537E6B4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2">
    <w:nsid w:val="22763A1C"/>
    <w:multiLevelType w:val="hybridMultilevel"/>
    <w:tmpl w:val="2C8AFE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400C7"/>
    <w:multiLevelType w:val="hybridMultilevel"/>
    <w:tmpl w:val="899EFB06"/>
    <w:lvl w:ilvl="0" w:tplc="270451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C184BD1"/>
    <w:multiLevelType w:val="hybridMultilevel"/>
    <w:tmpl w:val="8916892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F549E"/>
    <w:multiLevelType w:val="hybridMultilevel"/>
    <w:tmpl w:val="65E6B7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92DBF"/>
    <w:multiLevelType w:val="hybridMultilevel"/>
    <w:tmpl w:val="A8ECF3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C20C8"/>
    <w:multiLevelType w:val="hybridMultilevel"/>
    <w:tmpl w:val="A30E00C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BF3989"/>
    <w:multiLevelType w:val="multilevel"/>
    <w:tmpl w:val="1D92B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35C2130C"/>
    <w:multiLevelType w:val="hybridMultilevel"/>
    <w:tmpl w:val="BA9C9A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007618"/>
    <w:multiLevelType w:val="hybridMultilevel"/>
    <w:tmpl w:val="CA8AB0EC"/>
    <w:lvl w:ilvl="0" w:tplc="7BB8DF9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338C7"/>
    <w:multiLevelType w:val="hybridMultilevel"/>
    <w:tmpl w:val="D8F4C10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8044CC"/>
    <w:multiLevelType w:val="hybridMultilevel"/>
    <w:tmpl w:val="0D8C1C9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3A1911"/>
    <w:multiLevelType w:val="multilevel"/>
    <w:tmpl w:val="D0B2E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>
    <w:nsid w:val="4D0F789F"/>
    <w:multiLevelType w:val="multilevel"/>
    <w:tmpl w:val="E50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627FE"/>
    <w:multiLevelType w:val="multilevel"/>
    <w:tmpl w:val="0966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F043BA"/>
    <w:multiLevelType w:val="hybridMultilevel"/>
    <w:tmpl w:val="A99A24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406D7"/>
    <w:multiLevelType w:val="hybridMultilevel"/>
    <w:tmpl w:val="439AF44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9528DA"/>
    <w:multiLevelType w:val="hybridMultilevel"/>
    <w:tmpl w:val="50FE8E7C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0ABB"/>
    <w:multiLevelType w:val="multilevel"/>
    <w:tmpl w:val="336E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C14067"/>
    <w:multiLevelType w:val="hybridMultilevel"/>
    <w:tmpl w:val="E45094E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5CE33583"/>
    <w:multiLevelType w:val="hybridMultilevel"/>
    <w:tmpl w:val="2CC2670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7F4654"/>
    <w:multiLevelType w:val="hybridMultilevel"/>
    <w:tmpl w:val="82A2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C531E"/>
    <w:multiLevelType w:val="hybridMultilevel"/>
    <w:tmpl w:val="FF0AD1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F22708"/>
    <w:multiLevelType w:val="hybridMultilevel"/>
    <w:tmpl w:val="03E497C4"/>
    <w:lvl w:ilvl="0" w:tplc="B614D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24B33"/>
    <w:multiLevelType w:val="multilevel"/>
    <w:tmpl w:val="89E0BF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6BB7175"/>
    <w:multiLevelType w:val="hybridMultilevel"/>
    <w:tmpl w:val="B11AE3D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6F4BFC"/>
    <w:multiLevelType w:val="hybridMultilevel"/>
    <w:tmpl w:val="C9F2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60EA6"/>
    <w:multiLevelType w:val="hybridMultilevel"/>
    <w:tmpl w:val="38DEEE8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6F32DF"/>
    <w:multiLevelType w:val="hybridMultilevel"/>
    <w:tmpl w:val="9A14778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6C5FCF"/>
    <w:multiLevelType w:val="hybridMultilevel"/>
    <w:tmpl w:val="AA12DFC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4D7BBC"/>
    <w:multiLevelType w:val="hybridMultilevel"/>
    <w:tmpl w:val="56904C92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F925053"/>
    <w:multiLevelType w:val="multilevel"/>
    <w:tmpl w:val="3894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6"/>
  </w:num>
  <w:num w:numId="7">
    <w:abstractNumId w:val="25"/>
    <w:lvlOverride w:ilvl="0">
      <w:startOverride w:val="1"/>
    </w:lvlOverride>
  </w:num>
  <w:num w:numId="8">
    <w:abstractNumId w:val="29"/>
  </w:num>
  <w:num w:numId="9">
    <w:abstractNumId w:val="2"/>
  </w:num>
  <w:num w:numId="10">
    <w:abstractNumId w:val="32"/>
  </w:num>
  <w:num w:numId="11">
    <w:abstractNumId w:val="26"/>
  </w:num>
  <w:num w:numId="12">
    <w:abstractNumId w:val="35"/>
  </w:num>
  <w:num w:numId="13">
    <w:abstractNumId w:val="11"/>
  </w:num>
  <w:num w:numId="14">
    <w:abstractNumId w:val="39"/>
  </w:num>
  <w:num w:numId="15">
    <w:abstractNumId w:val="28"/>
  </w:num>
  <w:num w:numId="16">
    <w:abstractNumId w:val="31"/>
  </w:num>
  <w:num w:numId="17">
    <w:abstractNumId w:val="9"/>
  </w:num>
  <w:num w:numId="18">
    <w:abstractNumId w:val="19"/>
  </w:num>
  <w:num w:numId="19">
    <w:abstractNumId w:val="21"/>
  </w:num>
  <w:num w:numId="20">
    <w:abstractNumId w:val="38"/>
  </w:num>
  <w:num w:numId="21">
    <w:abstractNumId w:val="22"/>
  </w:num>
  <w:num w:numId="22">
    <w:abstractNumId w:val="41"/>
  </w:num>
  <w:num w:numId="23">
    <w:abstractNumId w:val="17"/>
  </w:num>
  <w:num w:numId="24">
    <w:abstractNumId w:val="36"/>
  </w:num>
  <w:num w:numId="25">
    <w:abstractNumId w:val="14"/>
  </w:num>
  <w:num w:numId="26">
    <w:abstractNumId w:val="10"/>
  </w:num>
  <w:num w:numId="27">
    <w:abstractNumId w:val="8"/>
  </w:num>
  <w:num w:numId="28">
    <w:abstractNumId w:val="1"/>
  </w:num>
  <w:num w:numId="29">
    <w:abstractNumId w:val="33"/>
  </w:num>
  <w:num w:numId="30">
    <w:abstractNumId w:val="27"/>
  </w:num>
  <w:num w:numId="31">
    <w:abstractNumId w:val="40"/>
  </w:num>
  <w:num w:numId="32">
    <w:abstractNumId w:val="37"/>
  </w:num>
  <w:num w:numId="33">
    <w:abstractNumId w:val="5"/>
  </w:num>
  <w:num w:numId="34">
    <w:abstractNumId w:val="16"/>
  </w:num>
  <w:num w:numId="35">
    <w:abstractNumId w:val="24"/>
  </w:num>
  <w:num w:numId="36">
    <w:abstractNumId w:val="15"/>
  </w:num>
  <w:num w:numId="37">
    <w:abstractNumId w:val="13"/>
  </w:num>
  <w:num w:numId="38">
    <w:abstractNumId w:val="3"/>
  </w:num>
  <w:num w:numId="39">
    <w:abstractNumId w:val="4"/>
  </w:num>
  <w:num w:numId="40">
    <w:abstractNumId w:val="7"/>
  </w:num>
  <w:num w:numId="41">
    <w:abstractNumId w:val="34"/>
  </w:num>
  <w:num w:numId="42">
    <w:abstractNumId w:val="12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6AF"/>
    <w:rsid w:val="00060C7A"/>
    <w:rsid w:val="00087F65"/>
    <w:rsid w:val="000B6666"/>
    <w:rsid w:val="00136D3E"/>
    <w:rsid w:val="00167E81"/>
    <w:rsid w:val="00183373"/>
    <w:rsid w:val="0022221F"/>
    <w:rsid w:val="00245C04"/>
    <w:rsid w:val="002544B9"/>
    <w:rsid w:val="002B2037"/>
    <w:rsid w:val="002B7DDC"/>
    <w:rsid w:val="002C45FA"/>
    <w:rsid w:val="002E52D7"/>
    <w:rsid w:val="00301E5C"/>
    <w:rsid w:val="003121C4"/>
    <w:rsid w:val="003159D2"/>
    <w:rsid w:val="00333A7E"/>
    <w:rsid w:val="00335572"/>
    <w:rsid w:val="00344499"/>
    <w:rsid w:val="00382487"/>
    <w:rsid w:val="003B5995"/>
    <w:rsid w:val="003C7479"/>
    <w:rsid w:val="003C7999"/>
    <w:rsid w:val="003D266B"/>
    <w:rsid w:val="003D753D"/>
    <w:rsid w:val="004201FC"/>
    <w:rsid w:val="00446244"/>
    <w:rsid w:val="004B0244"/>
    <w:rsid w:val="004C1186"/>
    <w:rsid w:val="004D61F0"/>
    <w:rsid w:val="005046AF"/>
    <w:rsid w:val="005156F9"/>
    <w:rsid w:val="00531442"/>
    <w:rsid w:val="005738B5"/>
    <w:rsid w:val="005F37AB"/>
    <w:rsid w:val="0063293D"/>
    <w:rsid w:val="00645A84"/>
    <w:rsid w:val="00651C41"/>
    <w:rsid w:val="00692E90"/>
    <w:rsid w:val="00692E99"/>
    <w:rsid w:val="006978A9"/>
    <w:rsid w:val="006B1565"/>
    <w:rsid w:val="006E2B89"/>
    <w:rsid w:val="006F4296"/>
    <w:rsid w:val="0070115B"/>
    <w:rsid w:val="00717441"/>
    <w:rsid w:val="00774B45"/>
    <w:rsid w:val="007825C9"/>
    <w:rsid w:val="007E3CED"/>
    <w:rsid w:val="008B6644"/>
    <w:rsid w:val="008B6D2F"/>
    <w:rsid w:val="008F2698"/>
    <w:rsid w:val="0091485D"/>
    <w:rsid w:val="00941913"/>
    <w:rsid w:val="00954454"/>
    <w:rsid w:val="0095755F"/>
    <w:rsid w:val="009811BF"/>
    <w:rsid w:val="00986380"/>
    <w:rsid w:val="009D1C9F"/>
    <w:rsid w:val="00A100E2"/>
    <w:rsid w:val="00A5119C"/>
    <w:rsid w:val="00A61360"/>
    <w:rsid w:val="00AA5C7F"/>
    <w:rsid w:val="00B04F7D"/>
    <w:rsid w:val="00B31BF5"/>
    <w:rsid w:val="00B8319D"/>
    <w:rsid w:val="00BA649A"/>
    <w:rsid w:val="00C12D7C"/>
    <w:rsid w:val="00C775B4"/>
    <w:rsid w:val="00CA543F"/>
    <w:rsid w:val="00CE182F"/>
    <w:rsid w:val="00D316F5"/>
    <w:rsid w:val="00D56F7C"/>
    <w:rsid w:val="00D82BB1"/>
    <w:rsid w:val="00D87A2E"/>
    <w:rsid w:val="00D954F9"/>
    <w:rsid w:val="00DE64E6"/>
    <w:rsid w:val="00DE6BDF"/>
    <w:rsid w:val="00E50BE2"/>
    <w:rsid w:val="00E511CE"/>
    <w:rsid w:val="00E91733"/>
    <w:rsid w:val="00EA3363"/>
    <w:rsid w:val="00EB612F"/>
    <w:rsid w:val="00EC74AB"/>
    <w:rsid w:val="00EF1ACD"/>
    <w:rsid w:val="00F07ED2"/>
    <w:rsid w:val="00F455A8"/>
    <w:rsid w:val="00F5579C"/>
    <w:rsid w:val="00F93B87"/>
    <w:rsid w:val="00FB29E7"/>
    <w:rsid w:val="00FB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C7999"/>
    <w:pPr>
      <w:keepNext/>
      <w:spacing w:after="0" w:line="240" w:lineRule="auto"/>
      <w:ind w:right="-104"/>
      <w:jc w:val="center"/>
      <w:outlineLvl w:val="0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1CE"/>
    <w:pPr>
      <w:ind w:left="720"/>
      <w:contextualSpacing/>
    </w:pPr>
  </w:style>
  <w:style w:type="paragraph" w:customStyle="1" w:styleId="c0">
    <w:name w:val="c0"/>
    <w:basedOn w:val="a"/>
    <w:rsid w:val="00BA649A"/>
    <w:pPr>
      <w:spacing w:before="103" w:after="10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649A"/>
  </w:style>
  <w:style w:type="paragraph" w:styleId="a4">
    <w:name w:val="No Spacing"/>
    <w:uiPriority w:val="1"/>
    <w:qFormat/>
    <w:rsid w:val="00E9173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91733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6F4296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6F4296"/>
    <w:pPr>
      <w:spacing w:after="0" w:line="240" w:lineRule="auto"/>
      <w:ind w:left="-720" w:right="-185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799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2</cp:revision>
  <cp:lastPrinted>2019-08-05T01:04:00Z</cp:lastPrinted>
  <dcterms:created xsi:type="dcterms:W3CDTF">2020-03-04T23:48:00Z</dcterms:created>
  <dcterms:modified xsi:type="dcterms:W3CDTF">2020-03-04T23:48:00Z</dcterms:modified>
</cp:coreProperties>
</file>